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1C461" w14:textId="3EB01B33" w:rsidR="007D555C" w:rsidRDefault="007D555C" w:rsidP="00F815D0">
      <w:pPr>
        <w:pStyle w:val="DescriptororName"/>
      </w:pPr>
      <w:r w:rsidRPr="0051472C">
        <w:rPr>
          <w:rStyle w:val="Logo"/>
        </w:rPr>
        <w:drawing>
          <wp:anchor distT="0" distB="0" distL="114300" distR="114300" simplePos="0" relativeHeight="251684352" behindDoc="0" locked="0" layoutInCell="1" allowOverlap="1" wp14:anchorId="2B9275BC" wp14:editId="3F39D7E9">
            <wp:simplePos x="0" y="0"/>
            <wp:positionH relativeFrom="margin">
              <wp:align>right</wp:align>
            </wp:positionH>
            <wp:positionV relativeFrom="paragraph">
              <wp:posOffset>11430</wp:posOffset>
            </wp:positionV>
            <wp:extent cx="665480" cy="719455"/>
            <wp:effectExtent l="0" t="0" r="1270" b="4445"/>
            <wp:wrapThrough wrapText="bothSides">
              <wp:wrapPolygon edited="0">
                <wp:start x="5565" y="0"/>
                <wp:lineTo x="0" y="2860"/>
                <wp:lineTo x="0" y="21162"/>
                <wp:lineTo x="21023" y="21162"/>
                <wp:lineTo x="21023" y="2860"/>
                <wp:lineTo x="14840" y="0"/>
                <wp:lineTo x="5565" y="0"/>
              </wp:wrapPolygon>
            </wp:wrapThrough>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5480" cy="719455"/>
                    </a:xfrm>
                    <a:prstGeom prst="rect">
                      <a:avLst/>
                    </a:prstGeom>
                  </pic:spPr>
                </pic:pic>
              </a:graphicData>
            </a:graphic>
            <wp14:sizeRelH relativeFrom="page">
              <wp14:pctWidth>0</wp14:pctWidth>
            </wp14:sizeRelH>
            <wp14:sizeRelV relativeFrom="page">
              <wp14:pctHeight>0</wp14:pctHeight>
            </wp14:sizeRelV>
          </wp:anchor>
        </w:drawing>
      </w:r>
      <w:r w:rsidR="00EE3B0F">
        <w:t>NSW Department of Education</w:t>
      </w:r>
    </w:p>
    <w:p w14:paraId="16220D04" w14:textId="3E4380C7" w:rsidR="00F815D0" w:rsidRPr="0051472C" w:rsidRDefault="00F815D0" w:rsidP="00F815D0">
      <w:pPr>
        <w:pStyle w:val="DescriptororName"/>
      </w:pPr>
      <w:r w:rsidRPr="0051472C">
        <w:tab/>
      </w:r>
    </w:p>
    <w:p w14:paraId="22A4AA7A" w14:textId="24A6E888" w:rsidR="009C163C" w:rsidRDefault="00000000" w:rsidP="009C163C">
      <w:pPr>
        <w:pStyle w:val="Heading1"/>
      </w:pPr>
      <w:sdt>
        <w:sdtPr>
          <w:rPr>
            <w:rFonts w:cs="Times New Roman"/>
          </w:rPr>
          <w:alias w:val="Title"/>
          <w:tag w:val=""/>
          <w:id w:val="2064905903"/>
          <w:lock w:val="sdtLocked"/>
          <w:placeholder>
            <w:docPart w:val="F3558178C0F14D69B1445F654603F41F"/>
          </w:placeholder>
          <w:dataBinding w:prefixMappings="xmlns:ns0='http://purl.org/dc/elements/1.1/' xmlns:ns1='http://schemas.openxmlformats.org/package/2006/metadata/core-properties' " w:xpath="/ns1:coreProperties[1]/ns0:title[1]" w:storeItemID="{6C3C8BC8-F283-45AE-878A-BAB7291924A1}"/>
          <w:text/>
        </w:sdtPr>
        <w:sdtContent>
          <w:r w:rsidR="000646C2">
            <w:rPr>
              <w:rFonts w:cs="Times New Roman"/>
            </w:rPr>
            <w:t>Glenmore Park High School Behaviour Support and Management Plan</w:t>
          </w:r>
        </w:sdtContent>
      </w:sdt>
    </w:p>
    <w:p w14:paraId="222CC571" w14:textId="77777777" w:rsidR="00135F60" w:rsidRDefault="00135F60" w:rsidP="00D11BCD">
      <w:pPr>
        <w:pStyle w:val="BodyText"/>
        <w:jc w:val="right"/>
      </w:pPr>
    </w:p>
    <w:p w14:paraId="6B67A5C2" w14:textId="77777777" w:rsidR="003A4790" w:rsidRDefault="003A4790" w:rsidP="3B33C9E0">
      <w:pPr>
        <w:pStyle w:val="BodyText"/>
        <w:rPr>
          <w:color w:val="002664" w:themeColor="text2"/>
          <w:sz w:val="28"/>
          <w:szCs w:val="28"/>
        </w:rPr>
      </w:pPr>
      <w:r w:rsidRPr="71676F20">
        <w:rPr>
          <w:color w:val="002664" w:themeColor="accent2"/>
          <w:sz w:val="28"/>
          <w:szCs w:val="28"/>
        </w:rPr>
        <w:t xml:space="preserve">Overview </w:t>
      </w:r>
    </w:p>
    <w:p w14:paraId="5D130F91" w14:textId="61332751" w:rsidR="00164DD8" w:rsidRPr="004A107A" w:rsidRDefault="00164DD8" w:rsidP="004A7D01">
      <w:pPr>
        <w:pStyle w:val="BodyText"/>
        <w:jc w:val="both"/>
        <w:rPr>
          <w:sz w:val="20"/>
          <w:szCs w:val="20"/>
        </w:rPr>
      </w:pPr>
      <w:r w:rsidRPr="004A107A">
        <w:rPr>
          <w:sz w:val="20"/>
          <w:szCs w:val="20"/>
        </w:rPr>
        <w:t xml:space="preserve">At Glenmore Park High School we are committed to explicitly </w:t>
      </w:r>
      <w:r w:rsidR="008F4D00" w:rsidRPr="004A107A">
        <w:rPr>
          <w:sz w:val="20"/>
          <w:szCs w:val="20"/>
        </w:rPr>
        <w:t>t</w:t>
      </w:r>
      <w:r w:rsidRPr="004A107A">
        <w:rPr>
          <w:sz w:val="20"/>
          <w:szCs w:val="20"/>
        </w:rPr>
        <w:t xml:space="preserve">eaching and </w:t>
      </w:r>
      <w:r w:rsidR="008F4D00" w:rsidRPr="004A107A">
        <w:rPr>
          <w:sz w:val="20"/>
          <w:szCs w:val="20"/>
        </w:rPr>
        <w:t>m</w:t>
      </w:r>
      <w:r w:rsidRPr="004A107A">
        <w:rPr>
          <w:sz w:val="20"/>
          <w:szCs w:val="20"/>
        </w:rPr>
        <w:t>odelling</w:t>
      </w:r>
      <w:r w:rsidR="00E76B90">
        <w:rPr>
          <w:sz w:val="20"/>
          <w:szCs w:val="20"/>
        </w:rPr>
        <w:t xml:space="preserve"> positive</w:t>
      </w:r>
      <w:r w:rsidRPr="004A107A">
        <w:rPr>
          <w:sz w:val="20"/>
          <w:szCs w:val="20"/>
        </w:rPr>
        <w:t xml:space="preserve"> behaviour to ensure that all students are connected to their </w:t>
      </w:r>
      <w:r w:rsidR="008F4D00" w:rsidRPr="004A107A">
        <w:rPr>
          <w:sz w:val="20"/>
          <w:szCs w:val="20"/>
        </w:rPr>
        <w:t>learning.</w:t>
      </w:r>
      <w:r w:rsidRPr="004A107A">
        <w:rPr>
          <w:sz w:val="20"/>
          <w:szCs w:val="20"/>
        </w:rPr>
        <w:t xml:space="preserve"> </w:t>
      </w:r>
    </w:p>
    <w:p w14:paraId="6E54238A" w14:textId="38E73FF8" w:rsidR="001F6F07" w:rsidRPr="004A107A" w:rsidRDefault="001F6F07" w:rsidP="004A7D01">
      <w:pPr>
        <w:pStyle w:val="BodyText"/>
        <w:numPr>
          <w:ilvl w:val="0"/>
          <w:numId w:val="9"/>
        </w:numPr>
        <w:jc w:val="both"/>
        <w:rPr>
          <w:sz w:val="20"/>
          <w:szCs w:val="20"/>
        </w:rPr>
      </w:pPr>
      <w:r w:rsidRPr="004A107A">
        <w:rPr>
          <w:sz w:val="20"/>
          <w:szCs w:val="20"/>
        </w:rPr>
        <w:t>Our Goal</w:t>
      </w:r>
      <w:r w:rsidR="002649C3">
        <w:rPr>
          <w:sz w:val="20"/>
          <w:szCs w:val="20"/>
        </w:rPr>
        <w:t xml:space="preserve">, as articulated in the </w:t>
      </w:r>
      <w:r w:rsidR="00D32A5D">
        <w:rPr>
          <w:sz w:val="20"/>
          <w:szCs w:val="20"/>
        </w:rPr>
        <w:t>school</w:t>
      </w:r>
      <w:r w:rsidR="002649C3">
        <w:rPr>
          <w:sz w:val="20"/>
          <w:szCs w:val="20"/>
        </w:rPr>
        <w:t xml:space="preserve"> vision statement, is to </w:t>
      </w:r>
      <w:r w:rsidR="0040598D">
        <w:rPr>
          <w:sz w:val="20"/>
          <w:szCs w:val="20"/>
        </w:rPr>
        <w:t>foster an environment of high expectations and inclusion, focus</w:t>
      </w:r>
      <w:r w:rsidR="00D2553D">
        <w:rPr>
          <w:sz w:val="20"/>
          <w:szCs w:val="20"/>
        </w:rPr>
        <w:t xml:space="preserve">ed on </w:t>
      </w:r>
      <w:r w:rsidR="00FB26CF">
        <w:rPr>
          <w:sz w:val="20"/>
          <w:szCs w:val="20"/>
        </w:rPr>
        <w:t xml:space="preserve">developing </w:t>
      </w:r>
      <w:r w:rsidR="001F6029">
        <w:rPr>
          <w:sz w:val="20"/>
          <w:szCs w:val="20"/>
        </w:rPr>
        <w:t>safe and respectful</w:t>
      </w:r>
      <w:r w:rsidR="00FB26CF">
        <w:rPr>
          <w:sz w:val="20"/>
          <w:szCs w:val="20"/>
        </w:rPr>
        <w:t xml:space="preserve"> learners.</w:t>
      </w:r>
    </w:p>
    <w:p w14:paraId="4BC00667" w14:textId="02783DEC" w:rsidR="001F6F07" w:rsidRPr="004A107A" w:rsidRDefault="00AC344E" w:rsidP="004A7D01">
      <w:pPr>
        <w:pStyle w:val="BodyText"/>
        <w:numPr>
          <w:ilvl w:val="0"/>
          <w:numId w:val="9"/>
        </w:numPr>
        <w:jc w:val="both"/>
        <w:rPr>
          <w:sz w:val="20"/>
          <w:szCs w:val="20"/>
        </w:rPr>
      </w:pPr>
      <w:r>
        <w:rPr>
          <w:sz w:val="20"/>
          <w:szCs w:val="20"/>
        </w:rPr>
        <w:t xml:space="preserve">Our daily practice is </w:t>
      </w:r>
      <w:r w:rsidR="00C775FA">
        <w:rPr>
          <w:sz w:val="20"/>
          <w:szCs w:val="20"/>
        </w:rPr>
        <w:t>underpinned by the principles of positive reinforcement, proactive and preventive interventions</w:t>
      </w:r>
      <w:r w:rsidR="00853F37">
        <w:rPr>
          <w:sz w:val="20"/>
          <w:szCs w:val="20"/>
        </w:rPr>
        <w:t>, inclusivity</w:t>
      </w:r>
      <w:r w:rsidR="00A605E1">
        <w:rPr>
          <w:sz w:val="20"/>
          <w:szCs w:val="20"/>
        </w:rPr>
        <w:t>, restoration,</w:t>
      </w:r>
      <w:r w:rsidR="00853F37">
        <w:rPr>
          <w:sz w:val="20"/>
          <w:szCs w:val="20"/>
        </w:rPr>
        <w:t xml:space="preserve"> and trauma-informed practice. High expectations for student behaviour</w:t>
      </w:r>
      <w:r w:rsidR="00E76B90">
        <w:rPr>
          <w:sz w:val="20"/>
          <w:szCs w:val="20"/>
        </w:rPr>
        <w:t>s</w:t>
      </w:r>
      <w:r w:rsidR="00853F37">
        <w:rPr>
          <w:sz w:val="20"/>
          <w:szCs w:val="20"/>
        </w:rPr>
        <w:t xml:space="preserve"> </w:t>
      </w:r>
      <w:r w:rsidR="00357475">
        <w:rPr>
          <w:sz w:val="20"/>
          <w:szCs w:val="20"/>
        </w:rPr>
        <w:t>are established and maintained through modelling</w:t>
      </w:r>
      <w:r w:rsidR="004E2AD8">
        <w:rPr>
          <w:sz w:val="20"/>
          <w:szCs w:val="20"/>
        </w:rPr>
        <w:t>, explicit teaching, clear routines and well-planned responses that are consistently implemented.</w:t>
      </w:r>
    </w:p>
    <w:p w14:paraId="11C132D0" w14:textId="67A006BD" w:rsidR="001F6F07" w:rsidRPr="004A107A" w:rsidRDefault="004E2AD8" w:rsidP="004A7D01">
      <w:pPr>
        <w:pStyle w:val="BodyText"/>
        <w:numPr>
          <w:ilvl w:val="0"/>
          <w:numId w:val="9"/>
        </w:numPr>
        <w:jc w:val="both"/>
        <w:rPr>
          <w:sz w:val="20"/>
          <w:szCs w:val="20"/>
        </w:rPr>
      </w:pPr>
      <w:r>
        <w:rPr>
          <w:sz w:val="20"/>
          <w:szCs w:val="20"/>
        </w:rPr>
        <w:t>Our p</w:t>
      </w:r>
      <w:r w:rsidR="00000778" w:rsidRPr="004A107A">
        <w:rPr>
          <w:sz w:val="20"/>
          <w:szCs w:val="20"/>
        </w:rPr>
        <w:t xml:space="preserve">rocesses are founded on </w:t>
      </w:r>
      <w:r>
        <w:rPr>
          <w:sz w:val="20"/>
          <w:szCs w:val="20"/>
        </w:rPr>
        <w:t>the principle of personal responsi</w:t>
      </w:r>
      <w:r w:rsidR="005C0BEB">
        <w:rPr>
          <w:sz w:val="20"/>
          <w:szCs w:val="20"/>
        </w:rPr>
        <w:t>bility; that students must</w:t>
      </w:r>
      <w:r w:rsidR="00E76B90">
        <w:rPr>
          <w:sz w:val="20"/>
          <w:szCs w:val="20"/>
        </w:rPr>
        <w:t xml:space="preserve"> learn to </w:t>
      </w:r>
      <w:r w:rsidR="005C0BEB">
        <w:rPr>
          <w:sz w:val="20"/>
          <w:szCs w:val="20"/>
        </w:rPr>
        <w:t xml:space="preserve">take responsibility for their own actions and learn to function safely and respectfully in a learning community. Staff are </w:t>
      </w:r>
      <w:r w:rsidR="009E4051">
        <w:rPr>
          <w:sz w:val="20"/>
          <w:szCs w:val="20"/>
        </w:rPr>
        <w:t xml:space="preserve">expected </w:t>
      </w:r>
      <w:r w:rsidR="00A605E1">
        <w:rPr>
          <w:sz w:val="20"/>
          <w:szCs w:val="20"/>
        </w:rPr>
        <w:t xml:space="preserve">to </w:t>
      </w:r>
      <w:r w:rsidR="009E4051">
        <w:rPr>
          <w:sz w:val="20"/>
          <w:szCs w:val="20"/>
        </w:rPr>
        <w:t>respond consistently and methodically to challenges, and support student</w:t>
      </w:r>
      <w:r w:rsidR="00A605E1">
        <w:rPr>
          <w:sz w:val="20"/>
          <w:szCs w:val="20"/>
        </w:rPr>
        <w:t>s in recognising and acknowledging harm</w:t>
      </w:r>
      <w:r w:rsidR="00C95F8D">
        <w:rPr>
          <w:sz w:val="20"/>
          <w:szCs w:val="20"/>
        </w:rPr>
        <w:t>, learning from mistakes,</w:t>
      </w:r>
      <w:r w:rsidR="00A605E1">
        <w:rPr>
          <w:sz w:val="20"/>
          <w:szCs w:val="20"/>
        </w:rPr>
        <w:t xml:space="preserve"> and </w:t>
      </w:r>
      <w:r w:rsidR="00C95F8D">
        <w:rPr>
          <w:sz w:val="20"/>
          <w:szCs w:val="20"/>
        </w:rPr>
        <w:t>restoring relationships.</w:t>
      </w:r>
    </w:p>
    <w:p w14:paraId="251C585F" w14:textId="2AC6CB54" w:rsidR="00346D39" w:rsidRPr="004A107A" w:rsidRDefault="00346D39" w:rsidP="004A7D01">
      <w:pPr>
        <w:pStyle w:val="BodyText"/>
        <w:jc w:val="both"/>
        <w:rPr>
          <w:sz w:val="20"/>
          <w:szCs w:val="20"/>
        </w:rPr>
      </w:pPr>
      <w:r w:rsidRPr="004A107A">
        <w:rPr>
          <w:sz w:val="20"/>
          <w:szCs w:val="20"/>
        </w:rPr>
        <w:t>Our aims</w:t>
      </w:r>
      <w:r w:rsidR="00790DBC" w:rsidRPr="004A107A">
        <w:rPr>
          <w:sz w:val="20"/>
          <w:szCs w:val="20"/>
        </w:rPr>
        <w:t xml:space="preserve"> are supported by </w:t>
      </w:r>
      <w:r w:rsidR="00902E1D" w:rsidRPr="004A107A">
        <w:rPr>
          <w:sz w:val="20"/>
          <w:szCs w:val="20"/>
        </w:rPr>
        <w:t>the Student</w:t>
      </w:r>
      <w:r w:rsidRPr="004A107A">
        <w:rPr>
          <w:sz w:val="20"/>
          <w:szCs w:val="20"/>
        </w:rPr>
        <w:t xml:space="preserve"> Wellbeing framework</w:t>
      </w:r>
      <w:r w:rsidR="00790DBC" w:rsidRPr="004A107A">
        <w:rPr>
          <w:sz w:val="20"/>
          <w:szCs w:val="20"/>
        </w:rPr>
        <w:t xml:space="preserve"> and </w:t>
      </w:r>
      <w:r w:rsidR="008F4D00" w:rsidRPr="004A107A">
        <w:rPr>
          <w:sz w:val="20"/>
          <w:szCs w:val="20"/>
        </w:rPr>
        <w:t>are underpinned</w:t>
      </w:r>
      <w:r w:rsidRPr="004A107A">
        <w:rPr>
          <w:sz w:val="20"/>
          <w:szCs w:val="20"/>
        </w:rPr>
        <w:t xml:space="preserve"> by our weekly P</w:t>
      </w:r>
      <w:r w:rsidR="00B86006">
        <w:rPr>
          <w:sz w:val="20"/>
          <w:szCs w:val="20"/>
        </w:rPr>
        <w:t xml:space="preserve">ositive </w:t>
      </w:r>
      <w:r w:rsidRPr="004A107A">
        <w:rPr>
          <w:sz w:val="20"/>
          <w:szCs w:val="20"/>
        </w:rPr>
        <w:t>B</w:t>
      </w:r>
      <w:r w:rsidR="00B86006">
        <w:rPr>
          <w:sz w:val="20"/>
          <w:szCs w:val="20"/>
        </w:rPr>
        <w:t xml:space="preserve">ehaviour for </w:t>
      </w:r>
      <w:r w:rsidRPr="004A107A">
        <w:rPr>
          <w:sz w:val="20"/>
          <w:szCs w:val="20"/>
        </w:rPr>
        <w:t>L</w:t>
      </w:r>
      <w:r w:rsidR="00B86006">
        <w:rPr>
          <w:sz w:val="20"/>
          <w:szCs w:val="20"/>
        </w:rPr>
        <w:t>earning (PBL)</w:t>
      </w:r>
      <w:r w:rsidRPr="004A107A">
        <w:rPr>
          <w:sz w:val="20"/>
          <w:szCs w:val="20"/>
        </w:rPr>
        <w:t xml:space="preserve"> program that focusses on explicitly teaching </w:t>
      </w:r>
      <w:r w:rsidR="00D32A5D" w:rsidRPr="004A107A">
        <w:rPr>
          <w:sz w:val="20"/>
          <w:szCs w:val="20"/>
        </w:rPr>
        <w:t>all</w:t>
      </w:r>
      <w:r w:rsidRPr="004A107A">
        <w:rPr>
          <w:sz w:val="20"/>
          <w:szCs w:val="20"/>
        </w:rPr>
        <w:t xml:space="preserve"> our students from Year 7 to 12 our values and rules of safe respectful learners.</w:t>
      </w:r>
    </w:p>
    <w:p w14:paraId="79369ADF" w14:textId="5012DB01" w:rsidR="00164DD8" w:rsidRPr="004A107A" w:rsidRDefault="00164DD8" w:rsidP="004A7D01">
      <w:pPr>
        <w:pStyle w:val="BodyText"/>
        <w:jc w:val="both"/>
        <w:rPr>
          <w:sz w:val="20"/>
          <w:szCs w:val="20"/>
        </w:rPr>
      </w:pPr>
    </w:p>
    <w:p w14:paraId="195C3540" w14:textId="77777777" w:rsidR="006A45F4" w:rsidRDefault="60593A25" w:rsidP="71676F20">
      <w:pPr>
        <w:pStyle w:val="Heading2"/>
      </w:pPr>
      <w:r>
        <w:t>Partnership with parents and carers</w:t>
      </w:r>
    </w:p>
    <w:p w14:paraId="262A6DEF" w14:textId="44C840D1" w:rsidR="00664E16" w:rsidRPr="004A107A" w:rsidRDefault="00000778" w:rsidP="004A7D01">
      <w:pPr>
        <w:pStyle w:val="BodyText"/>
        <w:jc w:val="both"/>
        <w:rPr>
          <w:sz w:val="20"/>
          <w:szCs w:val="20"/>
        </w:rPr>
      </w:pPr>
      <w:r w:rsidRPr="004A107A">
        <w:rPr>
          <w:sz w:val="20"/>
          <w:szCs w:val="20"/>
        </w:rPr>
        <w:t>Glenmore Park High School</w:t>
      </w:r>
      <w:r w:rsidR="008B4AAE" w:rsidRPr="004A107A">
        <w:rPr>
          <w:sz w:val="20"/>
          <w:szCs w:val="20"/>
        </w:rPr>
        <w:t xml:space="preserve"> </w:t>
      </w:r>
      <w:r w:rsidRPr="004A107A">
        <w:rPr>
          <w:sz w:val="20"/>
          <w:szCs w:val="20"/>
        </w:rPr>
        <w:t>partner</w:t>
      </w:r>
      <w:r w:rsidR="008B4AAE" w:rsidRPr="004A107A">
        <w:rPr>
          <w:sz w:val="20"/>
          <w:szCs w:val="20"/>
        </w:rPr>
        <w:t>s</w:t>
      </w:r>
      <w:r w:rsidRPr="004A107A">
        <w:rPr>
          <w:sz w:val="20"/>
          <w:szCs w:val="20"/>
        </w:rPr>
        <w:t xml:space="preserve"> with families </w:t>
      </w:r>
      <w:r w:rsidR="00790DBC" w:rsidRPr="004A107A">
        <w:rPr>
          <w:sz w:val="20"/>
          <w:szCs w:val="20"/>
        </w:rPr>
        <w:t xml:space="preserve">and carers </w:t>
      </w:r>
      <w:r w:rsidRPr="004A107A">
        <w:rPr>
          <w:sz w:val="20"/>
          <w:szCs w:val="20"/>
        </w:rPr>
        <w:t xml:space="preserve">in establishing expectations for parent engagement in developing and implementing student behaviour management strategies, including for bullying behaviour </w:t>
      </w:r>
      <w:r w:rsidR="00B86006">
        <w:rPr>
          <w:sz w:val="20"/>
          <w:szCs w:val="20"/>
        </w:rPr>
        <w:t>by:</w:t>
      </w:r>
    </w:p>
    <w:p w14:paraId="4BC7BB49" w14:textId="73C7BAB4" w:rsidR="00346D39" w:rsidRPr="00872643" w:rsidRDefault="00664E16" w:rsidP="00772B0B">
      <w:pPr>
        <w:pStyle w:val="BodyText"/>
        <w:numPr>
          <w:ilvl w:val="0"/>
          <w:numId w:val="8"/>
        </w:numPr>
        <w:rPr>
          <w:color w:val="00B050"/>
          <w:sz w:val="20"/>
          <w:szCs w:val="20"/>
        </w:rPr>
      </w:pPr>
      <w:r w:rsidRPr="00664E16">
        <w:rPr>
          <w:sz w:val="20"/>
          <w:szCs w:val="20"/>
        </w:rPr>
        <w:t>Inviting fami</w:t>
      </w:r>
      <w:r>
        <w:rPr>
          <w:sz w:val="20"/>
          <w:szCs w:val="20"/>
        </w:rPr>
        <w:t>l</w:t>
      </w:r>
      <w:r w:rsidRPr="00664E16">
        <w:rPr>
          <w:sz w:val="20"/>
          <w:szCs w:val="20"/>
        </w:rPr>
        <w:t>ies and student feedback through formal and informal means, for example through Tell Them From Me Surveys, school surveys, consulting with the</w:t>
      </w:r>
      <w:r w:rsidR="00872643">
        <w:rPr>
          <w:sz w:val="20"/>
          <w:szCs w:val="20"/>
        </w:rPr>
        <w:t xml:space="preserve"> local AECG and the </w:t>
      </w:r>
      <w:r w:rsidRPr="00664E16">
        <w:rPr>
          <w:sz w:val="20"/>
          <w:szCs w:val="20"/>
        </w:rPr>
        <w:t xml:space="preserve">school’s </w:t>
      </w:r>
      <w:r w:rsidR="00755E8D" w:rsidRPr="00664E16">
        <w:rPr>
          <w:sz w:val="20"/>
          <w:szCs w:val="20"/>
        </w:rPr>
        <w:t>P &amp; C</w:t>
      </w:r>
      <w:r w:rsidRPr="00664E16">
        <w:rPr>
          <w:sz w:val="20"/>
          <w:szCs w:val="20"/>
        </w:rPr>
        <w:t xml:space="preserve"> Association at regular </w:t>
      </w:r>
      <w:r>
        <w:rPr>
          <w:sz w:val="20"/>
          <w:szCs w:val="20"/>
        </w:rPr>
        <w:t>s</w:t>
      </w:r>
      <w:r w:rsidRPr="00664E16">
        <w:rPr>
          <w:sz w:val="20"/>
          <w:szCs w:val="20"/>
        </w:rPr>
        <w:t xml:space="preserve">cheduled </w:t>
      </w:r>
      <w:r>
        <w:rPr>
          <w:sz w:val="20"/>
          <w:szCs w:val="20"/>
        </w:rPr>
        <w:t xml:space="preserve">school </w:t>
      </w:r>
      <w:r w:rsidRPr="00664E16">
        <w:rPr>
          <w:sz w:val="20"/>
          <w:szCs w:val="20"/>
        </w:rPr>
        <w:t>meetings</w:t>
      </w:r>
      <w:r w:rsidR="004527CE">
        <w:rPr>
          <w:sz w:val="20"/>
          <w:szCs w:val="20"/>
        </w:rPr>
        <w:t xml:space="preserve">. Reminders and updates are also provided </w:t>
      </w:r>
      <w:r>
        <w:rPr>
          <w:sz w:val="20"/>
          <w:szCs w:val="20"/>
        </w:rPr>
        <w:t>through Social Media platforms, School Bytes and the SENTRAL Parent Portal</w:t>
      </w:r>
      <w:r w:rsidR="004527CE">
        <w:rPr>
          <w:sz w:val="20"/>
          <w:szCs w:val="20"/>
        </w:rPr>
        <w:t>,</w:t>
      </w:r>
      <w:r>
        <w:rPr>
          <w:sz w:val="20"/>
          <w:szCs w:val="20"/>
        </w:rPr>
        <w:t xml:space="preserve"> and at a broad range of school events which include student and school showcase evenings</w:t>
      </w:r>
      <w:r w:rsidR="00872643">
        <w:rPr>
          <w:sz w:val="20"/>
          <w:szCs w:val="20"/>
        </w:rPr>
        <w:t xml:space="preserve"> and awards and celebration assemblies</w:t>
      </w:r>
      <w:r>
        <w:rPr>
          <w:sz w:val="20"/>
          <w:szCs w:val="20"/>
        </w:rPr>
        <w:t>.</w:t>
      </w:r>
    </w:p>
    <w:p w14:paraId="520CA064" w14:textId="030FAA69" w:rsidR="00872643" w:rsidRPr="000F0829" w:rsidRDefault="00872643" w:rsidP="00772B0B">
      <w:pPr>
        <w:pStyle w:val="BodyText"/>
        <w:numPr>
          <w:ilvl w:val="0"/>
          <w:numId w:val="8"/>
        </w:numPr>
        <w:rPr>
          <w:color w:val="00B050"/>
          <w:sz w:val="20"/>
          <w:szCs w:val="20"/>
        </w:rPr>
      </w:pPr>
      <w:r>
        <w:rPr>
          <w:sz w:val="20"/>
          <w:szCs w:val="20"/>
        </w:rPr>
        <w:t>The school also engages with parents and carers through phone calls and meetings regarding individual student concerns, and also through consultation on individual student plans including</w:t>
      </w:r>
      <w:r w:rsidR="000F0829">
        <w:rPr>
          <w:sz w:val="20"/>
          <w:szCs w:val="20"/>
        </w:rPr>
        <w:t xml:space="preserve"> development </w:t>
      </w:r>
      <w:r w:rsidR="004527CE">
        <w:rPr>
          <w:sz w:val="20"/>
          <w:szCs w:val="20"/>
        </w:rPr>
        <w:t xml:space="preserve">and updates </w:t>
      </w:r>
      <w:r w:rsidR="000F0829">
        <w:rPr>
          <w:sz w:val="20"/>
          <w:szCs w:val="20"/>
        </w:rPr>
        <w:t>of Individual Education Plans (IEPs), Personalised Learning Pathways (PLPs) and Pathways Transition Plans.</w:t>
      </w:r>
      <w:r>
        <w:rPr>
          <w:sz w:val="20"/>
          <w:szCs w:val="20"/>
        </w:rPr>
        <w:t xml:space="preserve"> </w:t>
      </w:r>
    </w:p>
    <w:p w14:paraId="3EA1B156" w14:textId="070E612F" w:rsidR="001F6029" w:rsidRPr="000F0829" w:rsidRDefault="000F0829" w:rsidP="00240719">
      <w:pPr>
        <w:pStyle w:val="BodyText"/>
        <w:numPr>
          <w:ilvl w:val="0"/>
          <w:numId w:val="8"/>
        </w:numPr>
        <w:rPr>
          <w:color w:val="00B050"/>
          <w:sz w:val="20"/>
          <w:szCs w:val="20"/>
        </w:rPr>
      </w:pPr>
      <w:r w:rsidRPr="000F0829">
        <w:rPr>
          <w:sz w:val="20"/>
          <w:szCs w:val="20"/>
        </w:rPr>
        <w:t>Using concerns raised through complaints procedures to review school systems, data and practices.</w:t>
      </w:r>
    </w:p>
    <w:p w14:paraId="78FE4DEF" w14:textId="02C2C39A" w:rsidR="002064EA" w:rsidRDefault="001B47CE" w:rsidP="001B47CE">
      <w:pPr>
        <w:pStyle w:val="BodyText"/>
        <w:rPr>
          <w:rStyle w:val="Hyperlink"/>
          <w:sz w:val="20"/>
          <w:szCs w:val="20"/>
        </w:rPr>
      </w:pPr>
      <w:r w:rsidRPr="004A107A">
        <w:rPr>
          <w:sz w:val="20"/>
          <w:szCs w:val="20"/>
        </w:rPr>
        <w:t>Glenmore Park High School</w:t>
      </w:r>
      <w:r w:rsidR="009D0685">
        <w:rPr>
          <w:sz w:val="20"/>
          <w:szCs w:val="20"/>
        </w:rPr>
        <w:t xml:space="preserve"> </w:t>
      </w:r>
      <w:r w:rsidRPr="004A107A">
        <w:rPr>
          <w:sz w:val="20"/>
          <w:szCs w:val="20"/>
        </w:rPr>
        <w:t xml:space="preserve"> communicate</w:t>
      </w:r>
      <w:r w:rsidR="009D0685">
        <w:rPr>
          <w:sz w:val="20"/>
          <w:szCs w:val="20"/>
        </w:rPr>
        <w:t>s</w:t>
      </w:r>
      <w:r w:rsidRPr="004A107A">
        <w:rPr>
          <w:sz w:val="20"/>
          <w:szCs w:val="20"/>
        </w:rPr>
        <w:t xml:space="preserve"> </w:t>
      </w:r>
      <w:r w:rsidR="00267D90" w:rsidRPr="004A107A">
        <w:rPr>
          <w:sz w:val="20"/>
          <w:szCs w:val="20"/>
        </w:rPr>
        <w:t>behaviour</w:t>
      </w:r>
      <w:r w:rsidRPr="004A107A">
        <w:rPr>
          <w:sz w:val="20"/>
          <w:szCs w:val="20"/>
        </w:rPr>
        <w:t xml:space="preserve"> expectations to parents/carers through the school website</w:t>
      </w:r>
      <w:r w:rsidR="00267D90" w:rsidRPr="004A107A">
        <w:rPr>
          <w:sz w:val="20"/>
          <w:szCs w:val="20"/>
        </w:rPr>
        <w:t>, via letters and emails, in face-to-face meetings, at Open Evenings (</w:t>
      </w:r>
      <w:r w:rsidR="000F0829">
        <w:rPr>
          <w:sz w:val="20"/>
          <w:szCs w:val="20"/>
        </w:rPr>
        <w:t>including</w:t>
      </w:r>
      <w:r w:rsidR="00267D90" w:rsidRPr="004A107A">
        <w:rPr>
          <w:sz w:val="20"/>
          <w:szCs w:val="20"/>
        </w:rPr>
        <w:t xml:space="preserve"> Year 6 into 7 </w:t>
      </w:r>
      <w:r w:rsidR="00BB555E" w:rsidRPr="004A107A">
        <w:rPr>
          <w:sz w:val="20"/>
          <w:szCs w:val="20"/>
        </w:rPr>
        <w:t xml:space="preserve">Transition Open Night) and in </w:t>
      </w:r>
      <w:r w:rsidR="000F0829">
        <w:rPr>
          <w:sz w:val="20"/>
          <w:szCs w:val="20"/>
        </w:rPr>
        <w:t xml:space="preserve">the </w:t>
      </w:r>
      <w:r w:rsidR="00BB555E" w:rsidRPr="004A107A">
        <w:rPr>
          <w:sz w:val="20"/>
          <w:szCs w:val="20"/>
        </w:rPr>
        <w:t>transition documentation</w:t>
      </w:r>
      <w:r w:rsidR="000F0829">
        <w:rPr>
          <w:sz w:val="20"/>
          <w:szCs w:val="20"/>
        </w:rPr>
        <w:t>. The school also sends to all families an</w:t>
      </w:r>
      <w:r w:rsidR="00B42762" w:rsidRPr="004A107A">
        <w:rPr>
          <w:sz w:val="20"/>
          <w:szCs w:val="20"/>
        </w:rPr>
        <w:t xml:space="preserve"> annual information package, </w:t>
      </w:r>
      <w:r w:rsidR="000859DF" w:rsidRPr="004A107A">
        <w:rPr>
          <w:sz w:val="20"/>
          <w:szCs w:val="20"/>
        </w:rPr>
        <w:t>and</w:t>
      </w:r>
      <w:r w:rsidR="000F0829">
        <w:rPr>
          <w:sz w:val="20"/>
          <w:szCs w:val="20"/>
        </w:rPr>
        <w:t xml:space="preserve"> provides further follow-up </w:t>
      </w:r>
      <w:r w:rsidR="00267D90" w:rsidRPr="004A107A">
        <w:rPr>
          <w:sz w:val="20"/>
          <w:szCs w:val="20"/>
        </w:rPr>
        <w:t>on social media</w:t>
      </w:r>
      <w:r w:rsidR="000F0829">
        <w:rPr>
          <w:sz w:val="20"/>
          <w:szCs w:val="20"/>
        </w:rPr>
        <w:t xml:space="preserve"> platforms and further </w:t>
      </w:r>
      <w:r w:rsidRPr="004A107A">
        <w:rPr>
          <w:sz w:val="20"/>
          <w:szCs w:val="20"/>
        </w:rPr>
        <w:t xml:space="preserve">links to information and resources in the </w:t>
      </w:r>
      <w:hyperlink r:id="rId12">
        <w:r w:rsidRPr="004A107A">
          <w:rPr>
            <w:rStyle w:val="Hyperlink"/>
            <w:sz w:val="20"/>
            <w:szCs w:val="20"/>
          </w:rPr>
          <w:t>Behaviour support toolkit</w:t>
        </w:r>
      </w:hyperlink>
      <w:r w:rsidR="000F0829">
        <w:rPr>
          <w:rStyle w:val="Hyperlink"/>
          <w:sz w:val="20"/>
          <w:szCs w:val="20"/>
        </w:rPr>
        <w:t>.</w:t>
      </w:r>
    </w:p>
    <w:p w14:paraId="5914E5E6" w14:textId="77777777" w:rsidR="004A107A" w:rsidRDefault="004A107A" w:rsidP="001B47CE">
      <w:pPr>
        <w:pStyle w:val="BodyText"/>
        <w:rPr>
          <w:rStyle w:val="Hyperlink"/>
          <w:sz w:val="20"/>
          <w:szCs w:val="20"/>
        </w:rPr>
      </w:pPr>
    </w:p>
    <w:p w14:paraId="3AFEEC09" w14:textId="77777777" w:rsidR="004A107A" w:rsidRDefault="004A107A" w:rsidP="001B47CE">
      <w:pPr>
        <w:pStyle w:val="BodyText"/>
        <w:rPr>
          <w:color w:val="00B050"/>
          <w:sz w:val="20"/>
          <w:szCs w:val="20"/>
        </w:rPr>
      </w:pPr>
    </w:p>
    <w:p w14:paraId="306873C6" w14:textId="77777777" w:rsidR="00D32666" w:rsidRDefault="00D32666" w:rsidP="001B47CE">
      <w:pPr>
        <w:pStyle w:val="BodyText"/>
        <w:rPr>
          <w:color w:val="00B050"/>
          <w:sz w:val="20"/>
          <w:szCs w:val="20"/>
        </w:rPr>
      </w:pPr>
    </w:p>
    <w:p w14:paraId="30E005CE" w14:textId="77777777" w:rsidR="00D32666" w:rsidRPr="004A107A" w:rsidRDefault="00D32666" w:rsidP="001B47CE">
      <w:pPr>
        <w:pStyle w:val="BodyText"/>
        <w:rPr>
          <w:color w:val="00B050"/>
          <w:sz w:val="20"/>
          <w:szCs w:val="20"/>
        </w:rPr>
      </w:pPr>
    </w:p>
    <w:p w14:paraId="313DBB86" w14:textId="0B5E34BE" w:rsidR="003A4790" w:rsidRDefault="0950410C" w:rsidP="003A4790">
      <w:pPr>
        <w:pStyle w:val="Heading2"/>
      </w:pPr>
      <w:r>
        <w:t>S</w:t>
      </w:r>
      <w:r w:rsidR="003A4790">
        <w:t>chool-wide expectations</w:t>
      </w:r>
      <w:r w:rsidR="125D5DDB">
        <w:t xml:space="preserve"> and rules</w:t>
      </w:r>
    </w:p>
    <w:p w14:paraId="44A21808" w14:textId="559571A1" w:rsidR="00E860FE" w:rsidRDefault="00E860FE" w:rsidP="00E860FE">
      <w:pPr>
        <w:pStyle w:val="BodyText"/>
        <w:rPr>
          <w:sz w:val="20"/>
          <w:szCs w:val="20"/>
        </w:rPr>
      </w:pPr>
      <w:r w:rsidRPr="004A107A">
        <w:rPr>
          <w:sz w:val="20"/>
          <w:szCs w:val="20"/>
        </w:rPr>
        <w:t xml:space="preserve">Glenmore Park High School has the following </w:t>
      </w:r>
      <w:r w:rsidR="004527CE">
        <w:rPr>
          <w:sz w:val="20"/>
          <w:szCs w:val="20"/>
        </w:rPr>
        <w:t xml:space="preserve">school-wide expectations </w:t>
      </w:r>
      <w:r w:rsidRPr="004A107A">
        <w:rPr>
          <w:sz w:val="20"/>
          <w:szCs w:val="20"/>
        </w:rPr>
        <w:t xml:space="preserve">and rules: </w:t>
      </w:r>
    </w:p>
    <w:p w14:paraId="4C161FCA" w14:textId="2A64231D" w:rsidR="004527CE" w:rsidRPr="004527CE" w:rsidRDefault="004527CE" w:rsidP="00E860FE">
      <w:pPr>
        <w:pStyle w:val="BodyText"/>
        <w:rPr>
          <w:b/>
          <w:bCs/>
          <w:sz w:val="20"/>
          <w:szCs w:val="20"/>
        </w:rPr>
      </w:pPr>
      <w:r w:rsidRPr="004527CE">
        <w:rPr>
          <w:b/>
          <w:bCs/>
          <w:sz w:val="20"/>
          <w:szCs w:val="20"/>
        </w:rPr>
        <w:t>To be safe, respectful, learners</w:t>
      </w:r>
    </w:p>
    <w:tbl>
      <w:tblPr>
        <w:tblW w:w="102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33"/>
        <w:gridCol w:w="3433"/>
        <w:gridCol w:w="3433"/>
      </w:tblGrid>
      <w:tr w:rsidR="003A4790" w:rsidRPr="003A4790" w14:paraId="35A543E4" w14:textId="77777777" w:rsidTr="001745EE">
        <w:trPr>
          <w:trHeight w:val="19"/>
        </w:trPr>
        <w:tc>
          <w:tcPr>
            <w:tcW w:w="3433" w:type="dxa"/>
            <w:tcBorders>
              <w:top w:val="single" w:sz="6" w:space="0" w:color="002664" w:themeColor="accent2"/>
              <w:left w:val="single" w:sz="6" w:space="0" w:color="002664" w:themeColor="accent2"/>
              <w:bottom w:val="nil"/>
              <w:right w:val="nil"/>
            </w:tcBorders>
            <w:shd w:val="clear" w:color="auto" w:fill="002664" w:themeFill="accent2"/>
            <w:vAlign w:val="center"/>
            <w:hideMark/>
          </w:tcPr>
          <w:p w14:paraId="3F03F9A4" w14:textId="7D25BB44" w:rsidR="003A4790" w:rsidRPr="003A4790" w:rsidRDefault="00EB38E2" w:rsidP="001745EE">
            <w:pPr>
              <w:suppressAutoHyphens w:val="0"/>
              <w:jc w:val="center"/>
              <w:textAlignment w:val="baseline"/>
              <w:rPr>
                <w:rFonts w:ascii="Public Sans Medium" w:eastAsia="Times New Roman" w:hAnsi="Public Sans Medium" w:cs="Segoe UI"/>
                <w:b/>
                <w:bCs/>
                <w:color w:val="FFFFFF" w:themeColor="background1"/>
                <w:sz w:val="22"/>
                <w:szCs w:val="22"/>
                <w:lang w:eastAsia="en-AU"/>
              </w:rPr>
            </w:pPr>
            <w:r>
              <w:rPr>
                <w:rFonts w:ascii="Public Sans Medium" w:eastAsia="Times New Roman" w:hAnsi="Public Sans Medium" w:cs="Segoe UI"/>
                <w:b/>
                <w:bCs/>
                <w:color w:val="FFFFFF" w:themeColor="background1"/>
                <w:sz w:val="22"/>
                <w:szCs w:val="22"/>
                <w:lang w:eastAsia="en-AU"/>
              </w:rPr>
              <w:t>Safe</w:t>
            </w:r>
          </w:p>
        </w:tc>
        <w:tc>
          <w:tcPr>
            <w:tcW w:w="3433" w:type="dxa"/>
            <w:tcBorders>
              <w:top w:val="single" w:sz="6" w:space="0" w:color="002664" w:themeColor="accent2"/>
              <w:left w:val="nil"/>
              <w:bottom w:val="nil"/>
              <w:right w:val="nil"/>
            </w:tcBorders>
            <w:shd w:val="clear" w:color="auto" w:fill="002664" w:themeFill="accent2"/>
            <w:vAlign w:val="center"/>
            <w:hideMark/>
          </w:tcPr>
          <w:p w14:paraId="168CEC03" w14:textId="45C90AAD" w:rsidR="003A4790" w:rsidRPr="00EB38E2" w:rsidRDefault="00EB38E2" w:rsidP="001745EE">
            <w:pPr>
              <w:suppressAutoHyphens w:val="0"/>
              <w:jc w:val="center"/>
              <w:textAlignment w:val="baseline"/>
              <w:rPr>
                <w:rFonts w:ascii="Public Sans Medium" w:eastAsia="Times New Roman" w:hAnsi="Public Sans Medium" w:cs="Segoe UI"/>
                <w:b/>
                <w:bCs/>
                <w:color w:val="FFFFFF" w:themeColor="background1"/>
                <w:sz w:val="22"/>
                <w:szCs w:val="22"/>
                <w:lang w:eastAsia="en-AU"/>
              </w:rPr>
            </w:pPr>
            <w:r>
              <w:rPr>
                <w:rFonts w:ascii="Public Sans Medium" w:eastAsia="Times New Roman" w:hAnsi="Public Sans Medium" w:cs="Segoe UI"/>
                <w:b/>
                <w:bCs/>
                <w:color w:val="FFFFFF" w:themeColor="background1"/>
                <w:sz w:val="22"/>
                <w:szCs w:val="22"/>
                <w:lang w:eastAsia="en-AU"/>
              </w:rPr>
              <w:t>Respectful</w:t>
            </w:r>
          </w:p>
        </w:tc>
        <w:tc>
          <w:tcPr>
            <w:tcW w:w="3433" w:type="dxa"/>
            <w:tcBorders>
              <w:top w:val="single" w:sz="6" w:space="0" w:color="002664" w:themeColor="accent2"/>
              <w:left w:val="nil"/>
              <w:bottom w:val="nil"/>
              <w:right w:val="single" w:sz="6" w:space="0" w:color="002664" w:themeColor="accent2"/>
            </w:tcBorders>
            <w:shd w:val="clear" w:color="auto" w:fill="002664" w:themeFill="accent2"/>
            <w:vAlign w:val="center"/>
            <w:hideMark/>
          </w:tcPr>
          <w:p w14:paraId="3746E3FD" w14:textId="230F4978" w:rsidR="003A4790" w:rsidRPr="00EB38E2" w:rsidRDefault="00EB38E2" w:rsidP="001745EE">
            <w:pPr>
              <w:suppressAutoHyphens w:val="0"/>
              <w:jc w:val="center"/>
              <w:textAlignment w:val="baseline"/>
              <w:rPr>
                <w:rFonts w:ascii="Public Sans Medium" w:eastAsia="Times New Roman" w:hAnsi="Public Sans Medium" w:cs="Segoe UI"/>
                <w:b/>
                <w:bCs/>
                <w:color w:val="FFFFFF" w:themeColor="background1"/>
                <w:sz w:val="22"/>
                <w:szCs w:val="22"/>
                <w:lang w:eastAsia="en-AU"/>
              </w:rPr>
            </w:pPr>
            <w:r>
              <w:rPr>
                <w:rFonts w:ascii="Public Sans Medium" w:eastAsia="Times New Roman" w:hAnsi="Public Sans Medium" w:cs="Segoe UI"/>
                <w:b/>
                <w:bCs/>
                <w:color w:val="FFFFFF" w:themeColor="background1"/>
                <w:sz w:val="22"/>
                <w:szCs w:val="22"/>
                <w:lang w:eastAsia="en-AU"/>
              </w:rPr>
              <w:t>Learners</w:t>
            </w:r>
          </w:p>
        </w:tc>
      </w:tr>
      <w:tr w:rsidR="003A4790" w:rsidRPr="003A4790" w14:paraId="47832877" w14:textId="77777777" w:rsidTr="001745EE">
        <w:trPr>
          <w:trHeight w:val="794"/>
        </w:trPr>
        <w:tc>
          <w:tcPr>
            <w:tcW w:w="3433"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vAlign w:val="center"/>
          </w:tcPr>
          <w:p w14:paraId="202A59A5" w14:textId="796EF416" w:rsidR="005D6AD8" w:rsidRPr="00F453AC" w:rsidRDefault="000859DF" w:rsidP="001745EE">
            <w:pPr>
              <w:pStyle w:val="BodyText"/>
              <w:spacing w:before="0" w:after="0"/>
              <w:jc w:val="center"/>
              <w:rPr>
                <w:sz w:val="20"/>
                <w:szCs w:val="20"/>
                <w:lang w:eastAsia="en-AU"/>
              </w:rPr>
            </w:pPr>
            <w:r w:rsidRPr="00F453AC">
              <w:rPr>
                <w:sz w:val="20"/>
                <w:szCs w:val="20"/>
                <w:lang w:eastAsia="en-AU"/>
              </w:rPr>
              <w:t>Always behave safely</w:t>
            </w:r>
            <w:r w:rsidR="005D6AD8" w:rsidRPr="00F453AC">
              <w:rPr>
                <w:sz w:val="20"/>
                <w:szCs w:val="20"/>
                <w:lang w:eastAsia="en-AU"/>
              </w:rPr>
              <w:t xml:space="preserve"> in the classroom and in the playground</w:t>
            </w:r>
          </w:p>
        </w:tc>
        <w:tc>
          <w:tcPr>
            <w:tcW w:w="3433" w:type="dxa"/>
            <w:tcBorders>
              <w:top w:val="single" w:sz="6" w:space="0" w:color="002664" w:themeColor="accent2"/>
              <w:left w:val="nil"/>
              <w:bottom w:val="single" w:sz="6" w:space="0" w:color="002664" w:themeColor="accent2"/>
              <w:right w:val="nil"/>
            </w:tcBorders>
            <w:shd w:val="clear" w:color="auto" w:fill="auto"/>
            <w:vAlign w:val="center"/>
          </w:tcPr>
          <w:p w14:paraId="20AA78E8" w14:textId="63D0553C" w:rsidR="0064692B" w:rsidRPr="00F453AC" w:rsidRDefault="005D6AD8" w:rsidP="001745EE">
            <w:pPr>
              <w:pStyle w:val="BodyText"/>
              <w:spacing w:before="0" w:after="0"/>
              <w:jc w:val="center"/>
              <w:rPr>
                <w:sz w:val="20"/>
                <w:szCs w:val="20"/>
                <w:lang w:eastAsia="en-AU"/>
              </w:rPr>
            </w:pPr>
            <w:r w:rsidRPr="00F453AC">
              <w:rPr>
                <w:sz w:val="20"/>
                <w:szCs w:val="20"/>
                <w:lang w:eastAsia="en-AU"/>
              </w:rPr>
              <w:t xml:space="preserve">Follow your teacher’s </w:t>
            </w:r>
            <w:r w:rsidR="000859DF" w:rsidRPr="00F453AC">
              <w:rPr>
                <w:sz w:val="20"/>
                <w:szCs w:val="20"/>
                <w:lang w:eastAsia="en-AU"/>
              </w:rPr>
              <w:t>directions.</w:t>
            </w:r>
          </w:p>
          <w:p w14:paraId="13BDE44A" w14:textId="4D60CB89" w:rsidR="0064692B" w:rsidRPr="00F453AC" w:rsidRDefault="0064692B" w:rsidP="001745EE">
            <w:pPr>
              <w:pStyle w:val="BodyText"/>
              <w:spacing w:before="0" w:after="0"/>
              <w:jc w:val="center"/>
              <w:rPr>
                <w:sz w:val="20"/>
                <w:szCs w:val="20"/>
                <w:lang w:eastAsia="en-AU"/>
              </w:rPr>
            </w:pPr>
            <w:r w:rsidRPr="00F453AC">
              <w:rPr>
                <w:sz w:val="20"/>
                <w:szCs w:val="20"/>
                <w:lang w:eastAsia="en-AU"/>
              </w:rPr>
              <w:t>Listen and speak respectfully</w:t>
            </w:r>
          </w:p>
        </w:tc>
        <w:tc>
          <w:tcPr>
            <w:tcW w:w="3433" w:type="dxa"/>
            <w:tcBorders>
              <w:top w:val="single" w:sz="6" w:space="0" w:color="002664" w:themeColor="accent2"/>
              <w:left w:val="nil"/>
              <w:bottom w:val="single" w:sz="6" w:space="0" w:color="002664" w:themeColor="accent2"/>
              <w:right w:val="single" w:sz="6" w:space="0" w:color="002664" w:themeColor="accent2"/>
            </w:tcBorders>
            <w:shd w:val="clear" w:color="auto" w:fill="auto"/>
            <w:vAlign w:val="center"/>
          </w:tcPr>
          <w:p w14:paraId="76EB9A16" w14:textId="2580359B" w:rsidR="003A4790" w:rsidRPr="00F453AC" w:rsidRDefault="0064692B" w:rsidP="001745EE">
            <w:pPr>
              <w:pStyle w:val="BodyText"/>
              <w:spacing w:before="0" w:after="0"/>
              <w:jc w:val="center"/>
              <w:rPr>
                <w:sz w:val="20"/>
                <w:szCs w:val="20"/>
                <w:lang w:eastAsia="en-AU"/>
              </w:rPr>
            </w:pPr>
            <w:r w:rsidRPr="00F453AC">
              <w:rPr>
                <w:sz w:val="20"/>
                <w:szCs w:val="20"/>
                <w:lang w:eastAsia="en-AU"/>
              </w:rPr>
              <w:t>Arrive at school prepared for learning</w:t>
            </w:r>
          </w:p>
        </w:tc>
      </w:tr>
      <w:tr w:rsidR="003A4790" w:rsidRPr="003A4790" w14:paraId="60D88AB6" w14:textId="77777777" w:rsidTr="001745EE">
        <w:trPr>
          <w:trHeight w:val="794"/>
        </w:trPr>
        <w:tc>
          <w:tcPr>
            <w:tcW w:w="3433" w:type="dxa"/>
            <w:tcBorders>
              <w:top w:val="nil"/>
              <w:left w:val="single" w:sz="6" w:space="0" w:color="002664" w:themeColor="accent2"/>
              <w:bottom w:val="nil"/>
              <w:right w:val="nil"/>
            </w:tcBorders>
            <w:shd w:val="clear" w:color="auto" w:fill="FFFFFF" w:themeFill="background1"/>
            <w:vAlign w:val="center"/>
          </w:tcPr>
          <w:p w14:paraId="604D35EE" w14:textId="11462057" w:rsidR="003A4790" w:rsidRPr="00F453AC" w:rsidRDefault="005D6AD8" w:rsidP="001745EE">
            <w:pPr>
              <w:pStyle w:val="BodyText"/>
              <w:spacing w:before="0" w:after="0"/>
              <w:jc w:val="center"/>
              <w:rPr>
                <w:sz w:val="20"/>
                <w:szCs w:val="20"/>
                <w:lang w:eastAsia="en-AU"/>
              </w:rPr>
            </w:pPr>
            <w:r w:rsidRPr="00F453AC">
              <w:rPr>
                <w:sz w:val="20"/>
                <w:szCs w:val="20"/>
                <w:lang w:eastAsia="en-AU"/>
              </w:rPr>
              <w:t>Take responsibility for your actions</w:t>
            </w:r>
            <w:r w:rsidR="000859DF" w:rsidRPr="00F453AC">
              <w:rPr>
                <w:sz w:val="20"/>
                <w:szCs w:val="20"/>
                <w:lang w:eastAsia="en-AU"/>
              </w:rPr>
              <w:t>,</w:t>
            </w:r>
          </w:p>
          <w:p w14:paraId="0DB43B6B" w14:textId="701335EB" w:rsidR="0064692B" w:rsidRPr="00F453AC" w:rsidRDefault="0064692B" w:rsidP="001745EE">
            <w:pPr>
              <w:pStyle w:val="BodyText"/>
              <w:spacing w:before="0" w:after="0"/>
              <w:jc w:val="center"/>
              <w:rPr>
                <w:sz w:val="20"/>
                <w:szCs w:val="20"/>
                <w:lang w:eastAsia="en-AU"/>
              </w:rPr>
            </w:pPr>
            <w:r w:rsidRPr="00F453AC">
              <w:rPr>
                <w:sz w:val="20"/>
                <w:szCs w:val="20"/>
                <w:lang w:eastAsia="en-AU"/>
              </w:rPr>
              <w:t>choices and behaviour</w:t>
            </w:r>
          </w:p>
        </w:tc>
        <w:tc>
          <w:tcPr>
            <w:tcW w:w="3433" w:type="dxa"/>
            <w:tcBorders>
              <w:top w:val="nil"/>
              <w:left w:val="nil"/>
              <w:bottom w:val="nil"/>
              <w:right w:val="nil"/>
            </w:tcBorders>
            <w:shd w:val="clear" w:color="auto" w:fill="auto"/>
            <w:vAlign w:val="center"/>
          </w:tcPr>
          <w:p w14:paraId="565837B5" w14:textId="6038D82F" w:rsidR="003A4790" w:rsidRPr="00F453AC" w:rsidRDefault="005D6AD8" w:rsidP="001745EE">
            <w:pPr>
              <w:pStyle w:val="BodyText"/>
              <w:spacing w:before="0" w:after="0"/>
              <w:jc w:val="center"/>
              <w:rPr>
                <w:sz w:val="20"/>
                <w:szCs w:val="20"/>
                <w:lang w:eastAsia="en-AU"/>
              </w:rPr>
            </w:pPr>
            <w:r w:rsidRPr="00F453AC">
              <w:rPr>
                <w:sz w:val="20"/>
                <w:szCs w:val="20"/>
                <w:lang w:eastAsia="en-AU"/>
              </w:rPr>
              <w:t xml:space="preserve">Respect students, </w:t>
            </w:r>
            <w:r w:rsidR="005304B6" w:rsidRPr="00F453AC">
              <w:rPr>
                <w:sz w:val="20"/>
                <w:szCs w:val="20"/>
                <w:lang w:eastAsia="en-AU"/>
              </w:rPr>
              <w:t>staff,</w:t>
            </w:r>
            <w:r w:rsidRPr="00F453AC">
              <w:rPr>
                <w:sz w:val="20"/>
                <w:szCs w:val="20"/>
                <w:lang w:eastAsia="en-AU"/>
              </w:rPr>
              <w:t xml:space="preserve"> and members</w:t>
            </w:r>
            <w:r w:rsidR="000859DF" w:rsidRPr="00F453AC">
              <w:rPr>
                <w:sz w:val="20"/>
                <w:szCs w:val="20"/>
                <w:lang w:eastAsia="en-AU"/>
              </w:rPr>
              <w:t xml:space="preserve"> </w:t>
            </w:r>
            <w:r w:rsidRPr="00F453AC">
              <w:rPr>
                <w:sz w:val="20"/>
                <w:szCs w:val="20"/>
                <w:lang w:eastAsia="en-AU"/>
              </w:rPr>
              <w:t>of the community</w:t>
            </w:r>
          </w:p>
        </w:tc>
        <w:tc>
          <w:tcPr>
            <w:tcW w:w="3433" w:type="dxa"/>
            <w:tcBorders>
              <w:top w:val="nil"/>
              <w:left w:val="nil"/>
              <w:bottom w:val="nil"/>
              <w:right w:val="single" w:sz="6" w:space="0" w:color="002664" w:themeColor="accent2"/>
            </w:tcBorders>
            <w:shd w:val="clear" w:color="auto" w:fill="auto"/>
            <w:vAlign w:val="center"/>
          </w:tcPr>
          <w:p w14:paraId="115E11AB" w14:textId="23B67FB5" w:rsidR="003A4790" w:rsidRPr="00F453AC" w:rsidRDefault="0064692B" w:rsidP="001745EE">
            <w:pPr>
              <w:pStyle w:val="BodyText"/>
              <w:spacing w:before="0" w:after="0"/>
              <w:jc w:val="center"/>
              <w:rPr>
                <w:sz w:val="20"/>
                <w:szCs w:val="20"/>
                <w:lang w:eastAsia="en-AU"/>
              </w:rPr>
            </w:pPr>
            <w:r w:rsidRPr="00F453AC">
              <w:rPr>
                <w:sz w:val="20"/>
                <w:szCs w:val="20"/>
                <w:lang w:eastAsia="en-AU"/>
              </w:rPr>
              <w:t>Take responsibility for your own learning</w:t>
            </w:r>
          </w:p>
        </w:tc>
      </w:tr>
      <w:tr w:rsidR="003A4790" w:rsidRPr="003A4790" w14:paraId="03446D6D" w14:textId="77777777" w:rsidTr="001745EE">
        <w:trPr>
          <w:trHeight w:val="794"/>
        </w:trPr>
        <w:tc>
          <w:tcPr>
            <w:tcW w:w="3433"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vAlign w:val="center"/>
          </w:tcPr>
          <w:p w14:paraId="6E4E4DCB" w14:textId="6D622808" w:rsidR="003A4790" w:rsidRPr="00F453AC" w:rsidRDefault="005D6AD8" w:rsidP="001745EE">
            <w:pPr>
              <w:pStyle w:val="BodyText"/>
              <w:spacing w:before="0" w:after="0"/>
              <w:jc w:val="center"/>
              <w:rPr>
                <w:sz w:val="20"/>
                <w:szCs w:val="20"/>
                <w:lang w:eastAsia="en-AU"/>
              </w:rPr>
            </w:pPr>
            <w:r w:rsidRPr="00F453AC">
              <w:rPr>
                <w:sz w:val="20"/>
                <w:szCs w:val="20"/>
                <w:lang w:eastAsia="en-AU"/>
              </w:rPr>
              <w:t>Take care of our school property, you</w:t>
            </w:r>
            <w:r w:rsidR="0064692B" w:rsidRPr="00F453AC">
              <w:rPr>
                <w:sz w:val="20"/>
                <w:szCs w:val="20"/>
                <w:lang w:eastAsia="en-AU"/>
              </w:rPr>
              <w:t>r</w:t>
            </w:r>
            <w:r w:rsidRPr="00F453AC">
              <w:rPr>
                <w:sz w:val="20"/>
                <w:szCs w:val="20"/>
                <w:lang w:eastAsia="en-AU"/>
              </w:rPr>
              <w:t xml:space="preserve"> </w:t>
            </w:r>
            <w:r w:rsidR="00082289" w:rsidRPr="00F453AC">
              <w:rPr>
                <w:sz w:val="20"/>
                <w:szCs w:val="20"/>
                <w:lang w:eastAsia="en-AU"/>
              </w:rPr>
              <w:t>property,</w:t>
            </w:r>
            <w:r w:rsidRPr="00F453AC">
              <w:rPr>
                <w:sz w:val="20"/>
                <w:szCs w:val="20"/>
                <w:lang w:eastAsia="en-AU"/>
              </w:rPr>
              <w:t xml:space="preserve"> and the property of others.</w:t>
            </w:r>
          </w:p>
        </w:tc>
        <w:tc>
          <w:tcPr>
            <w:tcW w:w="3433" w:type="dxa"/>
            <w:tcBorders>
              <w:top w:val="single" w:sz="6" w:space="0" w:color="002664" w:themeColor="accent2"/>
              <w:left w:val="nil"/>
              <w:bottom w:val="single" w:sz="6" w:space="0" w:color="002664" w:themeColor="accent2"/>
              <w:right w:val="nil"/>
            </w:tcBorders>
            <w:shd w:val="clear" w:color="auto" w:fill="auto"/>
            <w:vAlign w:val="center"/>
          </w:tcPr>
          <w:p w14:paraId="4D0B513E" w14:textId="1EF17649" w:rsidR="003A4790" w:rsidRPr="00F453AC" w:rsidRDefault="00082289" w:rsidP="001745EE">
            <w:pPr>
              <w:pStyle w:val="BodyText"/>
              <w:spacing w:before="0" w:after="0"/>
              <w:jc w:val="center"/>
              <w:rPr>
                <w:sz w:val="20"/>
                <w:szCs w:val="20"/>
                <w:lang w:eastAsia="en-AU"/>
              </w:rPr>
            </w:pPr>
            <w:r w:rsidRPr="00F453AC">
              <w:rPr>
                <w:sz w:val="20"/>
                <w:szCs w:val="20"/>
                <w:lang w:eastAsia="en-AU"/>
              </w:rPr>
              <w:t>Resolve</w:t>
            </w:r>
            <w:r w:rsidR="0064692B" w:rsidRPr="00F453AC">
              <w:rPr>
                <w:sz w:val="20"/>
                <w:szCs w:val="20"/>
                <w:lang w:eastAsia="en-AU"/>
              </w:rPr>
              <w:t xml:space="preserve"> conflicts</w:t>
            </w:r>
            <w:r w:rsidRPr="00F453AC">
              <w:rPr>
                <w:sz w:val="20"/>
                <w:szCs w:val="20"/>
                <w:lang w:eastAsia="en-AU"/>
              </w:rPr>
              <w:t xml:space="preserve"> calmly</w:t>
            </w:r>
            <w:r w:rsidR="00F453AC" w:rsidRPr="00F453AC">
              <w:rPr>
                <w:sz w:val="20"/>
                <w:szCs w:val="20"/>
                <w:lang w:eastAsia="en-AU"/>
              </w:rPr>
              <w:t xml:space="preserve"> in partnership with the school and staff</w:t>
            </w:r>
          </w:p>
        </w:tc>
        <w:tc>
          <w:tcPr>
            <w:tcW w:w="3433" w:type="dxa"/>
            <w:tcBorders>
              <w:top w:val="single" w:sz="6" w:space="0" w:color="002664" w:themeColor="accent2"/>
              <w:left w:val="nil"/>
              <w:bottom w:val="single" w:sz="6" w:space="0" w:color="002664" w:themeColor="accent2"/>
              <w:right w:val="single" w:sz="6" w:space="0" w:color="002664" w:themeColor="accent2"/>
            </w:tcBorders>
            <w:shd w:val="clear" w:color="auto" w:fill="auto"/>
            <w:vAlign w:val="center"/>
          </w:tcPr>
          <w:p w14:paraId="463891F6" w14:textId="66CD95E3" w:rsidR="003A4790" w:rsidRPr="00F453AC" w:rsidRDefault="0064692B" w:rsidP="001745EE">
            <w:pPr>
              <w:pStyle w:val="BodyText"/>
              <w:spacing w:before="0" w:after="0"/>
              <w:jc w:val="center"/>
              <w:rPr>
                <w:sz w:val="20"/>
                <w:szCs w:val="20"/>
                <w:lang w:eastAsia="en-AU"/>
              </w:rPr>
            </w:pPr>
            <w:r w:rsidRPr="00F453AC">
              <w:rPr>
                <w:sz w:val="20"/>
                <w:szCs w:val="20"/>
                <w:lang w:eastAsia="en-AU"/>
              </w:rPr>
              <w:t xml:space="preserve">Set high standards </w:t>
            </w:r>
            <w:r w:rsidR="005304B6">
              <w:rPr>
                <w:sz w:val="20"/>
                <w:szCs w:val="20"/>
                <w:lang w:eastAsia="en-AU"/>
              </w:rPr>
              <w:t>in your</w:t>
            </w:r>
            <w:r w:rsidRPr="00F453AC">
              <w:rPr>
                <w:sz w:val="20"/>
                <w:szCs w:val="20"/>
                <w:lang w:eastAsia="en-AU"/>
              </w:rPr>
              <w:t xml:space="preserve"> learning</w:t>
            </w:r>
          </w:p>
        </w:tc>
      </w:tr>
      <w:tr w:rsidR="003A4790" w:rsidRPr="003A4790" w14:paraId="1B584386" w14:textId="77777777" w:rsidTr="001745EE">
        <w:trPr>
          <w:trHeight w:val="794"/>
        </w:trPr>
        <w:tc>
          <w:tcPr>
            <w:tcW w:w="3433" w:type="dxa"/>
            <w:tcBorders>
              <w:top w:val="nil"/>
              <w:left w:val="single" w:sz="6" w:space="0" w:color="002664" w:themeColor="accent2"/>
              <w:bottom w:val="single" w:sz="6" w:space="0" w:color="002664" w:themeColor="accent2"/>
              <w:right w:val="nil"/>
            </w:tcBorders>
            <w:shd w:val="clear" w:color="auto" w:fill="FFFFFF" w:themeFill="background1"/>
            <w:vAlign w:val="center"/>
          </w:tcPr>
          <w:p w14:paraId="7326A704" w14:textId="55FE29B8" w:rsidR="003A4790" w:rsidRPr="00F453AC" w:rsidRDefault="00082289" w:rsidP="001745EE">
            <w:pPr>
              <w:pStyle w:val="BodyText"/>
              <w:spacing w:before="0" w:after="0"/>
              <w:jc w:val="center"/>
              <w:rPr>
                <w:sz w:val="20"/>
                <w:szCs w:val="20"/>
                <w:lang w:eastAsia="en-AU"/>
              </w:rPr>
            </w:pPr>
            <w:r w:rsidRPr="00F453AC">
              <w:rPr>
                <w:sz w:val="20"/>
                <w:szCs w:val="20"/>
                <w:lang w:eastAsia="en-AU"/>
              </w:rPr>
              <w:t>Behave safely</w:t>
            </w:r>
            <w:r w:rsidR="005D6AD8" w:rsidRPr="00F453AC">
              <w:rPr>
                <w:sz w:val="20"/>
                <w:szCs w:val="20"/>
                <w:lang w:eastAsia="en-AU"/>
              </w:rPr>
              <w:t xml:space="preserve"> on the way to and from school.</w:t>
            </w:r>
          </w:p>
        </w:tc>
        <w:tc>
          <w:tcPr>
            <w:tcW w:w="3433" w:type="dxa"/>
            <w:tcBorders>
              <w:top w:val="nil"/>
              <w:left w:val="nil"/>
              <w:bottom w:val="single" w:sz="6" w:space="0" w:color="002664" w:themeColor="accent2"/>
              <w:right w:val="nil"/>
            </w:tcBorders>
            <w:shd w:val="clear" w:color="auto" w:fill="auto"/>
            <w:vAlign w:val="center"/>
          </w:tcPr>
          <w:p w14:paraId="2CE23C0B" w14:textId="2438EE14" w:rsidR="003A4790" w:rsidRPr="00F453AC" w:rsidRDefault="006E2871" w:rsidP="001745EE">
            <w:pPr>
              <w:pStyle w:val="BodyText"/>
              <w:spacing w:before="0" w:after="0"/>
              <w:jc w:val="center"/>
              <w:rPr>
                <w:sz w:val="20"/>
                <w:szCs w:val="20"/>
                <w:lang w:eastAsia="en-AU"/>
              </w:rPr>
            </w:pPr>
            <w:r>
              <w:rPr>
                <w:sz w:val="20"/>
                <w:szCs w:val="20"/>
                <w:lang w:eastAsia="en-AU"/>
              </w:rPr>
              <w:t xml:space="preserve">Wear the correct school uniform with respect and pride in </w:t>
            </w:r>
            <w:r w:rsidR="00A673C9">
              <w:rPr>
                <w:sz w:val="20"/>
                <w:szCs w:val="20"/>
                <w:lang w:eastAsia="en-AU"/>
              </w:rPr>
              <w:t>your community</w:t>
            </w:r>
          </w:p>
        </w:tc>
        <w:tc>
          <w:tcPr>
            <w:tcW w:w="3433" w:type="dxa"/>
            <w:tcBorders>
              <w:top w:val="nil"/>
              <w:left w:val="nil"/>
              <w:bottom w:val="single" w:sz="6" w:space="0" w:color="002664" w:themeColor="accent2"/>
              <w:right w:val="single" w:sz="6" w:space="0" w:color="002664" w:themeColor="accent2"/>
            </w:tcBorders>
            <w:shd w:val="clear" w:color="auto" w:fill="auto"/>
            <w:vAlign w:val="center"/>
          </w:tcPr>
          <w:p w14:paraId="7E2638A6" w14:textId="0DECF4F0" w:rsidR="003A4790" w:rsidRPr="00F453AC" w:rsidRDefault="0064692B" w:rsidP="001745EE">
            <w:pPr>
              <w:pStyle w:val="BodyText"/>
              <w:spacing w:before="0" w:after="0"/>
              <w:jc w:val="center"/>
              <w:rPr>
                <w:sz w:val="20"/>
                <w:szCs w:val="20"/>
                <w:lang w:eastAsia="en-AU"/>
              </w:rPr>
            </w:pPr>
            <w:r w:rsidRPr="00F453AC">
              <w:rPr>
                <w:sz w:val="20"/>
                <w:szCs w:val="20"/>
                <w:lang w:eastAsia="en-AU"/>
              </w:rPr>
              <w:t xml:space="preserve">Be </w:t>
            </w:r>
            <w:r w:rsidR="00082289" w:rsidRPr="00F453AC">
              <w:rPr>
                <w:sz w:val="20"/>
                <w:szCs w:val="20"/>
                <w:lang w:eastAsia="en-AU"/>
              </w:rPr>
              <w:t xml:space="preserve">a </w:t>
            </w:r>
            <w:r w:rsidRPr="00F453AC">
              <w:rPr>
                <w:sz w:val="20"/>
                <w:szCs w:val="20"/>
                <w:lang w:eastAsia="en-AU"/>
              </w:rPr>
              <w:t>confident lifelong learner</w:t>
            </w:r>
          </w:p>
        </w:tc>
      </w:tr>
    </w:tbl>
    <w:p w14:paraId="3FD4FCFC" w14:textId="77777777" w:rsidR="003A4790" w:rsidRDefault="003A4790" w:rsidP="003A4790">
      <w:pPr>
        <w:pStyle w:val="Heading2"/>
      </w:pPr>
      <w:r w:rsidRPr="003A4790">
        <w:t>Behaviour Code for Students</w:t>
      </w:r>
    </w:p>
    <w:p w14:paraId="37EFC461" w14:textId="1C05EAB7" w:rsidR="003A4790" w:rsidRPr="004A107A" w:rsidRDefault="003A4790" w:rsidP="004A107A">
      <w:pPr>
        <w:pStyle w:val="BodyText"/>
        <w:rPr>
          <w:sz w:val="20"/>
          <w:szCs w:val="20"/>
        </w:rPr>
      </w:pPr>
      <w:r w:rsidRPr="004A107A">
        <w:rPr>
          <w:rStyle w:val="normaltextrun"/>
          <w:rFonts w:ascii="Public Sans Light" w:hAnsi="Public Sans Light" w:cs="Segoe UI"/>
          <w:color w:val="000000"/>
          <w:sz w:val="20"/>
          <w:szCs w:val="20"/>
        </w:rPr>
        <w:t xml:space="preserve">NSW public schools are committed to providing safe, </w:t>
      </w:r>
      <w:r w:rsidR="00A673C9" w:rsidRPr="004A107A">
        <w:rPr>
          <w:rStyle w:val="normaltextrun"/>
          <w:rFonts w:ascii="Public Sans Light" w:hAnsi="Public Sans Light" w:cs="Segoe UI"/>
          <w:color w:val="000000"/>
          <w:sz w:val="20"/>
          <w:szCs w:val="20"/>
        </w:rPr>
        <w:t>supportive,</w:t>
      </w:r>
      <w:r w:rsidRPr="004A107A">
        <w:rPr>
          <w:rStyle w:val="normaltextrun"/>
          <w:rFonts w:ascii="Public Sans Light" w:hAnsi="Public Sans Light" w:cs="Segoe UI"/>
          <w:color w:val="000000"/>
          <w:sz w:val="20"/>
          <w:szCs w:val="20"/>
        </w:rPr>
        <w:t xml:space="preserve"> and responsive learning environments for everyone. We teach and model the behaviours we value in our students.</w:t>
      </w:r>
      <w:r w:rsidRPr="004A107A">
        <w:rPr>
          <w:rStyle w:val="eop"/>
          <w:rFonts w:ascii="Public Sans Light" w:hAnsi="Public Sans Light" w:cs="Segoe UI"/>
          <w:color w:val="000000"/>
          <w:sz w:val="20"/>
          <w:szCs w:val="20"/>
        </w:rPr>
        <w:t> </w:t>
      </w:r>
    </w:p>
    <w:p w14:paraId="0C59F21F" w14:textId="3B56CC15" w:rsidR="003A4790" w:rsidRPr="004A107A" w:rsidRDefault="003A4790" w:rsidP="004A107A">
      <w:pPr>
        <w:pStyle w:val="BodyText"/>
        <w:rPr>
          <w:rStyle w:val="eop"/>
          <w:sz w:val="20"/>
          <w:szCs w:val="20"/>
        </w:rPr>
      </w:pPr>
      <w:r w:rsidRPr="004A107A">
        <w:rPr>
          <w:rStyle w:val="eop"/>
          <w:sz w:val="20"/>
          <w:szCs w:val="20"/>
        </w:rPr>
        <w:t xml:space="preserve">The Behaviour Code for Students can be found at </w:t>
      </w:r>
      <w:hyperlink r:id="rId13" w:history="1">
        <w:r w:rsidR="0048303C" w:rsidRPr="004A107A">
          <w:rPr>
            <w:rStyle w:val="Hyperlink"/>
            <w:sz w:val="20"/>
            <w:szCs w:val="20"/>
          </w:rPr>
          <w:t>https://education.nsw.gov.au/policy-library/policyprocedures/pd-2006-0316/pd-2006-0316-01</w:t>
        </w:r>
      </w:hyperlink>
      <w:r w:rsidR="0048303C" w:rsidRPr="004A107A">
        <w:rPr>
          <w:rStyle w:val="eop"/>
          <w:sz w:val="20"/>
          <w:szCs w:val="20"/>
        </w:rPr>
        <w:t>.</w:t>
      </w:r>
      <w:r w:rsidRPr="004A107A">
        <w:rPr>
          <w:rStyle w:val="eop"/>
          <w:sz w:val="20"/>
          <w:szCs w:val="20"/>
        </w:rPr>
        <w:t xml:space="preserve"> This document translated into multiple languages is available here: </w:t>
      </w:r>
      <w:hyperlink r:id="rId14">
        <w:r w:rsidR="0048303C" w:rsidRPr="004A107A">
          <w:rPr>
            <w:rStyle w:val="Hyperlink"/>
            <w:sz w:val="20"/>
            <w:szCs w:val="20"/>
          </w:rPr>
          <w:t>Behaviour code for students</w:t>
        </w:r>
      </w:hyperlink>
      <w:r w:rsidR="0048303C" w:rsidRPr="004A107A">
        <w:rPr>
          <w:rStyle w:val="Hyperlink"/>
          <w:sz w:val="20"/>
          <w:szCs w:val="20"/>
        </w:rPr>
        <w:t>.</w:t>
      </w:r>
    </w:p>
    <w:p w14:paraId="4DB5E361" w14:textId="571B25DC" w:rsidR="00CB4981" w:rsidRDefault="00CB4981" w:rsidP="00937BEF">
      <w:pPr>
        <w:pStyle w:val="Heading2"/>
      </w:pPr>
      <w:r>
        <w:t>Whole school approach across the care continuum</w:t>
      </w:r>
    </w:p>
    <w:p w14:paraId="4A4404A1" w14:textId="2B54B075" w:rsidR="00824096" w:rsidRPr="004A107A" w:rsidRDefault="00824096" w:rsidP="00824096">
      <w:pPr>
        <w:pStyle w:val="BodyText"/>
        <w:rPr>
          <w:sz w:val="20"/>
          <w:szCs w:val="20"/>
        </w:rPr>
      </w:pPr>
      <w:r w:rsidRPr="004A107A">
        <w:rPr>
          <w:sz w:val="20"/>
          <w:szCs w:val="20"/>
        </w:rPr>
        <w:t xml:space="preserve">Glenmore Park High </w:t>
      </w:r>
      <w:r w:rsidR="00902E1D" w:rsidRPr="004A107A">
        <w:rPr>
          <w:sz w:val="20"/>
          <w:szCs w:val="20"/>
        </w:rPr>
        <w:t>School embeds</w:t>
      </w:r>
      <w:r w:rsidRPr="004A107A">
        <w:rPr>
          <w:sz w:val="20"/>
          <w:szCs w:val="20"/>
        </w:rPr>
        <w:t xml:space="preserve"> student wellbeing and positive behaviour approaches and strategies across the care continuum and responds to behaviours of concern, including bullying and cyberbullying behaviour. Behaviours that do not constitute bullying include mutual disagreements or isolated incidents.</w:t>
      </w:r>
    </w:p>
    <w:p w14:paraId="59F42D45" w14:textId="52E75947" w:rsidR="00EB38E2" w:rsidRPr="004A107A" w:rsidRDefault="00824096" w:rsidP="00CB4981">
      <w:pPr>
        <w:pStyle w:val="BodyText"/>
        <w:rPr>
          <w:sz w:val="20"/>
          <w:szCs w:val="20"/>
        </w:rPr>
      </w:pPr>
      <w:r w:rsidRPr="004A107A">
        <w:rPr>
          <w:rStyle w:val="normaltextrun"/>
          <w:rFonts w:ascii="Public Sans Light" w:hAnsi="Public Sans Light"/>
          <w:color w:val="000000"/>
          <w:sz w:val="20"/>
          <w:szCs w:val="20"/>
          <w:shd w:val="clear" w:color="auto" w:fill="FFFFFF"/>
        </w:rPr>
        <w:t>Glenmore Park High School</w:t>
      </w:r>
      <w:r w:rsidR="00ED0CC8" w:rsidRPr="004A107A">
        <w:rPr>
          <w:rStyle w:val="normaltextrun"/>
          <w:rFonts w:ascii="Public Sans Light" w:hAnsi="Public Sans Light"/>
          <w:color w:val="000000"/>
          <w:sz w:val="20"/>
          <w:szCs w:val="20"/>
          <w:shd w:val="clear" w:color="auto" w:fill="FFFFFF"/>
        </w:rPr>
        <w:t>’</w:t>
      </w:r>
      <w:r w:rsidRPr="004A107A">
        <w:rPr>
          <w:rStyle w:val="normaltextrun"/>
          <w:rFonts w:ascii="Public Sans Light" w:hAnsi="Public Sans Light"/>
          <w:color w:val="000000"/>
          <w:sz w:val="20"/>
          <w:szCs w:val="20"/>
          <w:shd w:val="clear" w:color="auto" w:fill="FFFFFF"/>
        </w:rPr>
        <w:t xml:space="preserve">s </w:t>
      </w:r>
      <w:r w:rsidR="00937BEF" w:rsidRPr="004A107A">
        <w:rPr>
          <w:rStyle w:val="normaltextrun"/>
          <w:rFonts w:ascii="Public Sans Light" w:hAnsi="Public Sans Light"/>
          <w:color w:val="000000"/>
          <w:sz w:val="20"/>
          <w:szCs w:val="20"/>
          <w:shd w:val="clear" w:color="auto" w:fill="FFFFFF"/>
        </w:rPr>
        <w:t>endorsed evidence-based approaches that support behaviour include Positive Behaviour for Learning (PBL), trauma-informed practices, and the princip</w:t>
      </w:r>
      <w:r w:rsidR="00360A7D" w:rsidRPr="004A107A">
        <w:rPr>
          <w:rStyle w:val="normaltextrun"/>
          <w:rFonts w:ascii="Public Sans Light" w:hAnsi="Public Sans Light"/>
          <w:color w:val="000000"/>
          <w:sz w:val="20"/>
          <w:szCs w:val="20"/>
          <w:shd w:val="clear" w:color="auto" w:fill="FFFFFF"/>
        </w:rPr>
        <w:t>le</w:t>
      </w:r>
      <w:r w:rsidR="00937BEF" w:rsidRPr="004A107A">
        <w:rPr>
          <w:rStyle w:val="normaltextrun"/>
          <w:rFonts w:ascii="Public Sans Light" w:hAnsi="Public Sans Light"/>
          <w:color w:val="000000"/>
          <w:sz w:val="20"/>
          <w:szCs w:val="20"/>
          <w:shd w:val="clear" w:color="auto" w:fill="FFFFFF"/>
        </w:rPr>
        <w:t>s of inclusive practice</w:t>
      </w:r>
      <w:r w:rsidR="00360A7D" w:rsidRPr="004A107A">
        <w:rPr>
          <w:rStyle w:val="normaltextrun"/>
          <w:rFonts w:ascii="Public Sans Light" w:hAnsi="Public Sans Light"/>
          <w:color w:val="000000"/>
          <w:sz w:val="20"/>
          <w:szCs w:val="20"/>
          <w:shd w:val="clear" w:color="auto" w:fill="FFFFFF"/>
        </w:rPr>
        <w:t>, i</w:t>
      </w:r>
      <w:r w:rsidR="5C97C3CE" w:rsidRPr="004A107A">
        <w:rPr>
          <w:sz w:val="20"/>
          <w:szCs w:val="20"/>
        </w:rPr>
        <w:t>nclud</w:t>
      </w:r>
      <w:r w:rsidR="00360A7D" w:rsidRPr="004A107A">
        <w:rPr>
          <w:sz w:val="20"/>
          <w:szCs w:val="20"/>
        </w:rPr>
        <w:t>ing</w:t>
      </w:r>
      <w:r w:rsidR="5C97C3CE" w:rsidRPr="004A107A">
        <w:rPr>
          <w:sz w:val="20"/>
          <w:szCs w:val="20"/>
        </w:rPr>
        <w:t xml:space="preserve"> approaches for anti</w:t>
      </w:r>
      <w:r w:rsidR="00360A7D" w:rsidRPr="004A107A">
        <w:rPr>
          <w:sz w:val="20"/>
          <w:szCs w:val="20"/>
        </w:rPr>
        <w:t>-</w:t>
      </w:r>
      <w:r w:rsidR="5C97C3CE" w:rsidRPr="004A107A">
        <w:rPr>
          <w:sz w:val="20"/>
          <w:szCs w:val="20"/>
        </w:rPr>
        <w:t>bullying, including cyberbullyin</w:t>
      </w:r>
      <w:r w:rsidR="3BDFBD5C" w:rsidRPr="004A107A">
        <w:rPr>
          <w:sz w:val="20"/>
          <w:szCs w:val="20"/>
        </w:rPr>
        <w:t>g</w:t>
      </w:r>
      <w:r w:rsidR="755306CD" w:rsidRPr="004A107A">
        <w:rPr>
          <w:sz w:val="20"/>
          <w:szCs w:val="20"/>
        </w:rPr>
        <w:t xml:space="preserve">. </w:t>
      </w:r>
      <w:r w:rsidR="00977B27">
        <w:rPr>
          <w:sz w:val="20"/>
          <w:szCs w:val="20"/>
        </w:rPr>
        <w:t xml:space="preserve">These set the tone for engagement with learning and respectful relationships. </w:t>
      </w:r>
      <w:r w:rsidR="00EB38E2" w:rsidRPr="004A107A">
        <w:rPr>
          <w:sz w:val="20"/>
          <w:szCs w:val="20"/>
        </w:rPr>
        <w:t>The practices include</w:t>
      </w:r>
      <w:r w:rsidR="00902E1D" w:rsidRPr="004A107A">
        <w:rPr>
          <w:sz w:val="20"/>
          <w:szCs w:val="20"/>
        </w:rPr>
        <w:t>:</w:t>
      </w:r>
    </w:p>
    <w:p w14:paraId="39470A54" w14:textId="3508DBBE" w:rsidR="00EB38E2" w:rsidRDefault="00705B18" w:rsidP="004A107A">
      <w:pPr>
        <w:pStyle w:val="BodyText"/>
        <w:numPr>
          <w:ilvl w:val="0"/>
          <w:numId w:val="7"/>
        </w:numPr>
        <w:spacing w:before="0" w:after="0"/>
        <w:ind w:left="714" w:hanging="357"/>
        <w:rPr>
          <w:sz w:val="20"/>
          <w:szCs w:val="20"/>
        </w:rPr>
      </w:pPr>
      <w:r>
        <w:rPr>
          <w:sz w:val="20"/>
          <w:szCs w:val="20"/>
        </w:rPr>
        <w:t>e</w:t>
      </w:r>
      <w:r w:rsidR="00EB38E2" w:rsidRPr="00705B18">
        <w:rPr>
          <w:sz w:val="20"/>
          <w:szCs w:val="20"/>
        </w:rPr>
        <w:t>xplicit</w:t>
      </w:r>
      <w:r w:rsidR="00977B27" w:rsidRPr="00705B18">
        <w:rPr>
          <w:sz w:val="20"/>
          <w:szCs w:val="20"/>
        </w:rPr>
        <w:t>ly</w:t>
      </w:r>
      <w:r w:rsidR="00EB38E2" w:rsidRPr="00705B18">
        <w:rPr>
          <w:sz w:val="20"/>
          <w:szCs w:val="20"/>
        </w:rPr>
        <w:t xml:space="preserve"> </w:t>
      </w:r>
      <w:r w:rsidR="00ED0CC8" w:rsidRPr="00705B18">
        <w:rPr>
          <w:sz w:val="20"/>
          <w:szCs w:val="20"/>
        </w:rPr>
        <w:t>t</w:t>
      </w:r>
      <w:r w:rsidR="00EB38E2" w:rsidRPr="00705B18">
        <w:rPr>
          <w:sz w:val="20"/>
          <w:szCs w:val="20"/>
        </w:rPr>
        <w:t xml:space="preserve">eaching classroom </w:t>
      </w:r>
      <w:r w:rsidR="00EE7662" w:rsidRPr="00705B18">
        <w:rPr>
          <w:sz w:val="20"/>
          <w:szCs w:val="20"/>
        </w:rPr>
        <w:t xml:space="preserve">and school-wide </w:t>
      </w:r>
      <w:r w:rsidR="00EB38E2" w:rsidRPr="00705B18">
        <w:rPr>
          <w:sz w:val="20"/>
          <w:szCs w:val="20"/>
        </w:rPr>
        <w:t>expectations.</w:t>
      </w:r>
    </w:p>
    <w:p w14:paraId="545D0136" w14:textId="6335CDC9" w:rsidR="00705B18" w:rsidRPr="00705B18" w:rsidRDefault="00705B18" w:rsidP="004A107A">
      <w:pPr>
        <w:pStyle w:val="BodyText"/>
        <w:numPr>
          <w:ilvl w:val="0"/>
          <w:numId w:val="7"/>
        </w:numPr>
        <w:spacing w:before="0" w:after="0"/>
        <w:ind w:left="714" w:hanging="357"/>
        <w:rPr>
          <w:sz w:val="20"/>
          <w:szCs w:val="20"/>
        </w:rPr>
      </w:pPr>
      <w:r>
        <w:rPr>
          <w:sz w:val="20"/>
          <w:szCs w:val="20"/>
        </w:rPr>
        <w:t>establishing predictable routines and procedures that are communicated clearly to students</w:t>
      </w:r>
    </w:p>
    <w:p w14:paraId="1B10A950" w14:textId="6D11F322" w:rsidR="00EB38E2" w:rsidRPr="00705B18" w:rsidRDefault="00EB38E2" w:rsidP="004A107A">
      <w:pPr>
        <w:pStyle w:val="BodyText"/>
        <w:numPr>
          <w:ilvl w:val="0"/>
          <w:numId w:val="7"/>
        </w:numPr>
        <w:spacing w:before="0" w:after="0"/>
        <w:ind w:left="714" w:hanging="357"/>
        <w:rPr>
          <w:sz w:val="20"/>
          <w:szCs w:val="20"/>
        </w:rPr>
      </w:pPr>
      <w:r w:rsidRPr="00705B18">
        <w:rPr>
          <w:sz w:val="20"/>
          <w:szCs w:val="20"/>
        </w:rPr>
        <w:t>develop</w:t>
      </w:r>
      <w:r w:rsidR="00705B18">
        <w:rPr>
          <w:sz w:val="20"/>
          <w:szCs w:val="20"/>
        </w:rPr>
        <w:t>ing</w:t>
      </w:r>
      <w:r w:rsidRPr="00705B18">
        <w:rPr>
          <w:sz w:val="20"/>
          <w:szCs w:val="20"/>
        </w:rPr>
        <w:t xml:space="preserve"> positive respectful relationships throughout the school creating optimum conditions for learning.</w:t>
      </w:r>
    </w:p>
    <w:p w14:paraId="1530A725" w14:textId="239ADD5C" w:rsidR="00EB38E2" w:rsidRPr="00705B18" w:rsidRDefault="00705B18" w:rsidP="004A107A">
      <w:pPr>
        <w:pStyle w:val="BodyText"/>
        <w:numPr>
          <w:ilvl w:val="0"/>
          <w:numId w:val="7"/>
        </w:numPr>
        <w:spacing w:before="0" w:after="0"/>
        <w:ind w:left="714" w:hanging="357"/>
        <w:rPr>
          <w:sz w:val="20"/>
          <w:szCs w:val="20"/>
        </w:rPr>
      </w:pPr>
      <w:r>
        <w:rPr>
          <w:sz w:val="20"/>
          <w:szCs w:val="20"/>
        </w:rPr>
        <w:t>r</w:t>
      </w:r>
      <w:r w:rsidR="00EB38E2" w:rsidRPr="00705B18">
        <w:rPr>
          <w:sz w:val="20"/>
          <w:szCs w:val="20"/>
        </w:rPr>
        <w:t>egular opportunities to meet with an identified staff member</w:t>
      </w:r>
      <w:r w:rsidR="0064692B" w:rsidRPr="00705B18">
        <w:rPr>
          <w:sz w:val="20"/>
          <w:szCs w:val="20"/>
        </w:rPr>
        <w:t>/</w:t>
      </w:r>
      <w:r w:rsidR="00902E1D" w:rsidRPr="00705B18">
        <w:rPr>
          <w:sz w:val="20"/>
          <w:szCs w:val="20"/>
        </w:rPr>
        <w:t>mentor during</w:t>
      </w:r>
      <w:r w:rsidR="00EB38E2" w:rsidRPr="00705B18">
        <w:rPr>
          <w:sz w:val="20"/>
          <w:szCs w:val="20"/>
        </w:rPr>
        <w:t xml:space="preserve"> the </w:t>
      </w:r>
      <w:r w:rsidR="00ED0CC8" w:rsidRPr="00705B18">
        <w:rPr>
          <w:sz w:val="20"/>
          <w:szCs w:val="20"/>
        </w:rPr>
        <w:t>Special Programs</w:t>
      </w:r>
      <w:r w:rsidR="00EB38E2" w:rsidRPr="00705B18">
        <w:rPr>
          <w:sz w:val="20"/>
          <w:szCs w:val="20"/>
        </w:rPr>
        <w:t xml:space="preserve"> time each day.</w:t>
      </w:r>
    </w:p>
    <w:p w14:paraId="5254B6FC" w14:textId="3178394B" w:rsidR="008B4AAE" w:rsidRPr="00705B18" w:rsidRDefault="00705B18" w:rsidP="004A107A">
      <w:pPr>
        <w:pStyle w:val="BodyText"/>
        <w:numPr>
          <w:ilvl w:val="0"/>
          <w:numId w:val="7"/>
        </w:numPr>
        <w:spacing w:before="0" w:after="0"/>
        <w:ind w:left="714" w:hanging="357"/>
        <w:rPr>
          <w:sz w:val="20"/>
          <w:szCs w:val="20"/>
        </w:rPr>
      </w:pPr>
      <w:r>
        <w:rPr>
          <w:sz w:val="20"/>
          <w:szCs w:val="20"/>
        </w:rPr>
        <w:t>m</w:t>
      </w:r>
      <w:r w:rsidR="008B4AAE" w:rsidRPr="00705B18">
        <w:rPr>
          <w:sz w:val="20"/>
          <w:szCs w:val="20"/>
        </w:rPr>
        <w:t>entoring for Aboriginal students through NASCA and Young Mob programs.</w:t>
      </w:r>
    </w:p>
    <w:p w14:paraId="64F1A6DE" w14:textId="30D3571A" w:rsidR="00EB38E2" w:rsidRPr="00705B18" w:rsidRDefault="00705B18" w:rsidP="004A107A">
      <w:pPr>
        <w:pStyle w:val="BodyText"/>
        <w:numPr>
          <w:ilvl w:val="0"/>
          <w:numId w:val="7"/>
        </w:numPr>
        <w:spacing w:before="0" w:after="0"/>
        <w:ind w:left="714" w:hanging="357"/>
        <w:rPr>
          <w:sz w:val="20"/>
          <w:szCs w:val="20"/>
        </w:rPr>
      </w:pPr>
      <w:r>
        <w:rPr>
          <w:sz w:val="20"/>
          <w:szCs w:val="20"/>
        </w:rPr>
        <w:t>d</w:t>
      </w:r>
      <w:r w:rsidR="00EB38E2" w:rsidRPr="00705B18">
        <w:rPr>
          <w:sz w:val="20"/>
          <w:szCs w:val="20"/>
        </w:rPr>
        <w:t>iscouraging</w:t>
      </w:r>
      <w:r>
        <w:rPr>
          <w:sz w:val="20"/>
          <w:szCs w:val="20"/>
        </w:rPr>
        <w:t xml:space="preserve"> </w:t>
      </w:r>
      <w:r w:rsidR="00EB38E2" w:rsidRPr="00705B18">
        <w:rPr>
          <w:sz w:val="20"/>
          <w:szCs w:val="20"/>
        </w:rPr>
        <w:t>inappropriate behaviour.</w:t>
      </w:r>
    </w:p>
    <w:p w14:paraId="0F8282BD" w14:textId="66A278A8" w:rsidR="00EB38E2" w:rsidRPr="00705B18" w:rsidRDefault="00705B18" w:rsidP="004A107A">
      <w:pPr>
        <w:pStyle w:val="BodyText"/>
        <w:numPr>
          <w:ilvl w:val="0"/>
          <w:numId w:val="7"/>
        </w:numPr>
        <w:spacing w:before="0" w:after="0"/>
        <w:ind w:left="714" w:hanging="357"/>
        <w:rPr>
          <w:sz w:val="20"/>
          <w:szCs w:val="20"/>
        </w:rPr>
      </w:pPr>
      <w:r>
        <w:rPr>
          <w:sz w:val="20"/>
          <w:szCs w:val="20"/>
        </w:rPr>
        <w:t>c</w:t>
      </w:r>
      <w:r w:rsidR="00EB38E2" w:rsidRPr="00705B18">
        <w:rPr>
          <w:sz w:val="20"/>
          <w:szCs w:val="20"/>
        </w:rPr>
        <w:t>onsistent, clear school wide processes to deal with behaviour issues.</w:t>
      </w:r>
    </w:p>
    <w:p w14:paraId="67AC0ED4" w14:textId="6D2ABFD4" w:rsidR="00EE7662" w:rsidRPr="00705B18" w:rsidRDefault="00705B18" w:rsidP="004A107A">
      <w:pPr>
        <w:pStyle w:val="BodyText"/>
        <w:numPr>
          <w:ilvl w:val="0"/>
          <w:numId w:val="7"/>
        </w:numPr>
        <w:spacing w:before="0" w:after="0"/>
        <w:ind w:left="714" w:hanging="357"/>
        <w:rPr>
          <w:sz w:val="20"/>
          <w:szCs w:val="20"/>
        </w:rPr>
      </w:pPr>
      <w:r>
        <w:rPr>
          <w:sz w:val="20"/>
          <w:szCs w:val="20"/>
        </w:rPr>
        <w:t>a</w:t>
      </w:r>
      <w:r w:rsidR="00EE7662" w:rsidRPr="00705B18">
        <w:rPr>
          <w:sz w:val="20"/>
          <w:szCs w:val="20"/>
        </w:rPr>
        <w:t>ctive supervision of students</w:t>
      </w:r>
    </w:p>
    <w:p w14:paraId="170B53C5" w14:textId="4FB5687D" w:rsidR="002D668F" w:rsidRPr="00705B18" w:rsidRDefault="00705B18" w:rsidP="004A107A">
      <w:pPr>
        <w:pStyle w:val="BodyText"/>
        <w:numPr>
          <w:ilvl w:val="0"/>
          <w:numId w:val="7"/>
        </w:numPr>
        <w:spacing w:before="0" w:after="0"/>
        <w:ind w:left="714" w:hanging="357"/>
        <w:rPr>
          <w:sz w:val="20"/>
          <w:szCs w:val="20"/>
        </w:rPr>
      </w:pPr>
      <w:r>
        <w:rPr>
          <w:sz w:val="20"/>
          <w:szCs w:val="20"/>
        </w:rPr>
        <w:t>e</w:t>
      </w:r>
      <w:r w:rsidR="002D668F" w:rsidRPr="00705B18">
        <w:rPr>
          <w:sz w:val="20"/>
          <w:szCs w:val="20"/>
        </w:rPr>
        <w:t>xplicit teaching processes across the school providing carefully sequenced</w:t>
      </w:r>
      <w:r w:rsidR="001F6029" w:rsidRPr="00705B18">
        <w:rPr>
          <w:sz w:val="20"/>
          <w:szCs w:val="20"/>
        </w:rPr>
        <w:t xml:space="preserve"> and</w:t>
      </w:r>
      <w:r w:rsidR="002D668F" w:rsidRPr="00705B18">
        <w:rPr>
          <w:sz w:val="20"/>
          <w:szCs w:val="20"/>
        </w:rPr>
        <w:t xml:space="preserve"> engaging </w:t>
      </w:r>
      <w:r w:rsidR="00043FC3" w:rsidRPr="00705B18">
        <w:rPr>
          <w:sz w:val="20"/>
          <w:szCs w:val="20"/>
        </w:rPr>
        <w:t>lessons.</w:t>
      </w:r>
      <w:r w:rsidR="002D668F" w:rsidRPr="00705B18">
        <w:rPr>
          <w:sz w:val="20"/>
          <w:szCs w:val="20"/>
        </w:rPr>
        <w:t xml:space="preserve"> </w:t>
      </w:r>
    </w:p>
    <w:p w14:paraId="7DB8E99C" w14:textId="01045B60" w:rsidR="002D668F" w:rsidRPr="00705B18" w:rsidRDefault="00705B18" w:rsidP="004A107A">
      <w:pPr>
        <w:pStyle w:val="BodyText"/>
        <w:numPr>
          <w:ilvl w:val="0"/>
          <w:numId w:val="7"/>
        </w:numPr>
        <w:spacing w:before="0" w:after="0"/>
        <w:ind w:left="714" w:hanging="357"/>
        <w:rPr>
          <w:sz w:val="20"/>
          <w:szCs w:val="20"/>
        </w:rPr>
      </w:pPr>
      <w:r>
        <w:rPr>
          <w:sz w:val="20"/>
          <w:szCs w:val="20"/>
        </w:rPr>
        <w:t>d</w:t>
      </w:r>
      <w:r w:rsidR="002D668F" w:rsidRPr="00705B18">
        <w:rPr>
          <w:sz w:val="20"/>
          <w:szCs w:val="20"/>
        </w:rPr>
        <w:t>ifferentiated learning content</w:t>
      </w:r>
      <w:r>
        <w:rPr>
          <w:sz w:val="20"/>
          <w:szCs w:val="20"/>
        </w:rPr>
        <w:t xml:space="preserve"> and tasks to meet the needs of all learners.</w:t>
      </w:r>
    </w:p>
    <w:p w14:paraId="3BAB1CA6" w14:textId="2FBED38E" w:rsidR="00EB38E2" w:rsidRPr="00705B18" w:rsidRDefault="0064692B" w:rsidP="004A107A">
      <w:pPr>
        <w:pStyle w:val="BodyText"/>
        <w:numPr>
          <w:ilvl w:val="0"/>
          <w:numId w:val="7"/>
        </w:numPr>
        <w:spacing w:before="0" w:after="0"/>
        <w:ind w:left="714" w:hanging="357"/>
        <w:rPr>
          <w:sz w:val="20"/>
          <w:szCs w:val="20"/>
        </w:rPr>
      </w:pPr>
      <w:r w:rsidRPr="00705B18">
        <w:rPr>
          <w:sz w:val="20"/>
          <w:szCs w:val="20"/>
        </w:rPr>
        <w:t xml:space="preserve">Proactive approach to ensure </w:t>
      </w:r>
      <w:r w:rsidR="00043FC3" w:rsidRPr="00705B18">
        <w:rPr>
          <w:sz w:val="20"/>
          <w:szCs w:val="20"/>
        </w:rPr>
        <w:t>students’</w:t>
      </w:r>
      <w:r w:rsidRPr="00705B18">
        <w:rPr>
          <w:sz w:val="20"/>
          <w:szCs w:val="20"/>
        </w:rPr>
        <w:t xml:space="preserve"> needs are addressed through the Learning and Support Team</w:t>
      </w:r>
      <w:r w:rsidR="008B4AAE" w:rsidRPr="00705B18">
        <w:rPr>
          <w:sz w:val="20"/>
          <w:szCs w:val="20"/>
        </w:rPr>
        <w:t xml:space="preserve"> supported </w:t>
      </w:r>
      <w:r w:rsidR="00705B18">
        <w:rPr>
          <w:sz w:val="20"/>
          <w:szCs w:val="20"/>
        </w:rPr>
        <w:t>by consultation with</w:t>
      </w:r>
      <w:r w:rsidR="008B4AAE" w:rsidRPr="00705B18">
        <w:rPr>
          <w:sz w:val="20"/>
          <w:szCs w:val="20"/>
        </w:rPr>
        <w:t xml:space="preserve"> external professionals</w:t>
      </w:r>
      <w:r w:rsidR="00705B18">
        <w:rPr>
          <w:sz w:val="20"/>
          <w:szCs w:val="20"/>
        </w:rPr>
        <w:t xml:space="preserve"> when required</w:t>
      </w:r>
      <w:r w:rsidR="008B4AAE" w:rsidRPr="00705B18">
        <w:rPr>
          <w:sz w:val="20"/>
          <w:szCs w:val="20"/>
        </w:rPr>
        <w:t>.</w:t>
      </w:r>
    </w:p>
    <w:p w14:paraId="748F6E8D" w14:textId="6345F071" w:rsidR="00632062" w:rsidRPr="00705B18" w:rsidRDefault="00632062" w:rsidP="004A107A">
      <w:pPr>
        <w:pStyle w:val="BodyText"/>
        <w:numPr>
          <w:ilvl w:val="0"/>
          <w:numId w:val="7"/>
        </w:numPr>
        <w:spacing w:before="0" w:after="0"/>
        <w:ind w:left="714" w:hanging="357"/>
        <w:rPr>
          <w:sz w:val="20"/>
          <w:szCs w:val="20"/>
        </w:rPr>
      </w:pPr>
      <w:r w:rsidRPr="00705B18">
        <w:rPr>
          <w:sz w:val="20"/>
          <w:szCs w:val="20"/>
        </w:rPr>
        <w:lastRenderedPageBreak/>
        <w:t xml:space="preserve">Strong connections </w:t>
      </w:r>
      <w:r w:rsidR="00705B18">
        <w:rPr>
          <w:sz w:val="20"/>
          <w:szCs w:val="20"/>
        </w:rPr>
        <w:t>with external agencies</w:t>
      </w:r>
      <w:r w:rsidRPr="00705B18">
        <w:rPr>
          <w:sz w:val="20"/>
          <w:szCs w:val="20"/>
        </w:rPr>
        <w:t xml:space="preserve"> providing wrap around support</w:t>
      </w:r>
      <w:r w:rsidR="00705B18">
        <w:rPr>
          <w:sz w:val="20"/>
          <w:szCs w:val="20"/>
        </w:rPr>
        <w:t xml:space="preserve"> for students.</w:t>
      </w:r>
    </w:p>
    <w:p w14:paraId="50C787E2" w14:textId="77777777" w:rsidR="00494844" w:rsidRDefault="00494844" w:rsidP="00494844">
      <w:pPr>
        <w:pStyle w:val="BodyText"/>
      </w:pPr>
    </w:p>
    <w:tbl>
      <w:tblPr>
        <w:tblStyle w:val="ListTable3-Accent2"/>
        <w:tblW w:w="5212" w:type="pct"/>
        <w:tblLook w:val="04A0" w:firstRow="1" w:lastRow="0" w:firstColumn="1" w:lastColumn="0" w:noHBand="0" w:noVBand="1"/>
      </w:tblPr>
      <w:tblGrid>
        <w:gridCol w:w="1723"/>
        <w:gridCol w:w="1746"/>
        <w:gridCol w:w="5048"/>
        <w:gridCol w:w="2109"/>
      </w:tblGrid>
      <w:tr w:rsidR="00CB4981" w:rsidRPr="003A4790" w14:paraId="49706390" w14:textId="77777777" w:rsidTr="004350D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827" w:type="pct"/>
          </w:tcPr>
          <w:p w14:paraId="2EB35C16" w14:textId="77777777" w:rsidR="00CB4981" w:rsidRPr="00895192" w:rsidRDefault="00CB4981" w:rsidP="00FE398D">
            <w:pPr>
              <w:pStyle w:val="BodyText"/>
              <w:rPr>
                <w:color w:val="FFFFFF" w:themeColor="background1"/>
                <w:sz w:val="20"/>
                <w:szCs w:val="20"/>
              </w:rPr>
            </w:pPr>
            <w:r w:rsidRPr="00895192">
              <w:rPr>
                <w:color w:val="FFFFFF" w:themeColor="background1"/>
                <w:sz w:val="20"/>
                <w:szCs w:val="20"/>
              </w:rPr>
              <w:t>Care Continuum</w:t>
            </w:r>
          </w:p>
        </w:tc>
        <w:tc>
          <w:tcPr>
            <w:tcW w:w="772" w:type="pct"/>
          </w:tcPr>
          <w:p w14:paraId="31E076C9" w14:textId="77777777" w:rsidR="00CB4981" w:rsidRPr="00895192" w:rsidRDefault="00CB4981" w:rsidP="00FE398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95192">
              <w:rPr>
                <w:color w:val="FFFFFF" w:themeColor="background1"/>
                <w:sz w:val="20"/>
                <w:szCs w:val="20"/>
              </w:rPr>
              <w:t>Strategy or Program</w:t>
            </w:r>
          </w:p>
        </w:tc>
        <w:tc>
          <w:tcPr>
            <w:tcW w:w="2392" w:type="pct"/>
          </w:tcPr>
          <w:p w14:paraId="0B39B8BE" w14:textId="77777777" w:rsidR="00CB4981" w:rsidRPr="00895192" w:rsidRDefault="00CB4981" w:rsidP="00FE398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95192">
              <w:rPr>
                <w:color w:val="FFFFFF" w:themeColor="background1"/>
                <w:sz w:val="20"/>
                <w:szCs w:val="20"/>
              </w:rPr>
              <w:t>Details</w:t>
            </w:r>
          </w:p>
        </w:tc>
        <w:tc>
          <w:tcPr>
            <w:tcW w:w="1009" w:type="pct"/>
          </w:tcPr>
          <w:p w14:paraId="4070FB95" w14:textId="77777777" w:rsidR="00CB4981" w:rsidRPr="00895192" w:rsidRDefault="00CB4981" w:rsidP="00FE398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95192">
              <w:rPr>
                <w:color w:val="FFFFFF" w:themeColor="background1"/>
                <w:sz w:val="20"/>
                <w:szCs w:val="20"/>
              </w:rPr>
              <w:t>Audience</w:t>
            </w:r>
          </w:p>
        </w:tc>
      </w:tr>
      <w:tr w:rsidR="00E051BC" w:rsidRPr="003A4790" w14:paraId="58A59041" w14:textId="77777777" w:rsidTr="00E051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val="restart"/>
            <w:vAlign w:val="center"/>
          </w:tcPr>
          <w:p w14:paraId="370A256F" w14:textId="77777777" w:rsidR="00E051BC" w:rsidRDefault="00E051BC" w:rsidP="00E051BC">
            <w:pPr>
              <w:pStyle w:val="BodyText"/>
              <w:jc w:val="center"/>
              <w:rPr>
                <w:b w:val="0"/>
                <w:bCs w:val="0"/>
                <w:sz w:val="20"/>
                <w:szCs w:val="20"/>
              </w:rPr>
            </w:pPr>
            <w:r w:rsidRPr="00895192">
              <w:rPr>
                <w:sz w:val="20"/>
                <w:szCs w:val="20"/>
              </w:rPr>
              <w:t>Prevention</w:t>
            </w:r>
          </w:p>
          <w:p w14:paraId="77A85C62" w14:textId="0F0D3F18" w:rsidR="00EA788C" w:rsidRPr="00E051BC" w:rsidRDefault="00EA788C" w:rsidP="00E051BC">
            <w:pPr>
              <w:pStyle w:val="BodyText"/>
              <w:jc w:val="center"/>
              <w:rPr>
                <w:b w:val="0"/>
                <w:bCs w:val="0"/>
                <w:sz w:val="20"/>
                <w:szCs w:val="20"/>
              </w:rPr>
            </w:pPr>
            <w:r>
              <w:rPr>
                <w:sz w:val="20"/>
                <w:szCs w:val="20"/>
              </w:rPr>
              <w:t>Strategies</w:t>
            </w:r>
          </w:p>
        </w:tc>
        <w:tc>
          <w:tcPr>
            <w:tcW w:w="772" w:type="pct"/>
          </w:tcPr>
          <w:p w14:paraId="10ED09F9" w14:textId="793D75A1"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 xml:space="preserve">PBL lessons </w:t>
            </w:r>
          </w:p>
        </w:tc>
        <w:tc>
          <w:tcPr>
            <w:tcW w:w="2392" w:type="pct"/>
          </w:tcPr>
          <w:p w14:paraId="70A45E5C" w14:textId="084DFA3D"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rFonts w:cs="Arial"/>
                <w:sz w:val="20"/>
                <w:szCs w:val="20"/>
              </w:rPr>
              <w:t xml:space="preserve">Provides lessons around target PBL areas to support positive student growth and behaviour </w:t>
            </w:r>
            <w:r w:rsidR="00EA788C" w:rsidRPr="0070499E">
              <w:rPr>
                <w:rFonts w:cs="Arial"/>
                <w:sz w:val="20"/>
                <w:szCs w:val="20"/>
              </w:rPr>
              <w:t>in</w:t>
            </w:r>
            <w:r w:rsidRPr="0070499E">
              <w:rPr>
                <w:rFonts w:cs="Arial"/>
                <w:sz w:val="20"/>
                <w:szCs w:val="20"/>
              </w:rPr>
              <w:t xml:space="preserve"> the school environment</w:t>
            </w:r>
          </w:p>
        </w:tc>
        <w:tc>
          <w:tcPr>
            <w:tcW w:w="1009" w:type="pct"/>
          </w:tcPr>
          <w:p w14:paraId="6CC4E582" w14:textId="16DA6762"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rFonts w:cs="Arial"/>
                <w:sz w:val="20"/>
                <w:szCs w:val="20"/>
              </w:rPr>
              <w:t>Years 7-10</w:t>
            </w:r>
          </w:p>
        </w:tc>
      </w:tr>
      <w:tr w:rsidR="00E051BC" w:rsidRPr="003A4790" w14:paraId="4A288AD1"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126F6FF3" w14:textId="2F20242F" w:rsidR="00E051BC" w:rsidRPr="00895192" w:rsidRDefault="00E051BC" w:rsidP="00FE398D">
            <w:pPr>
              <w:pStyle w:val="BodyText"/>
              <w:rPr>
                <w:sz w:val="20"/>
                <w:szCs w:val="20"/>
              </w:rPr>
            </w:pPr>
          </w:p>
        </w:tc>
        <w:tc>
          <w:tcPr>
            <w:tcW w:w="772" w:type="pct"/>
          </w:tcPr>
          <w:p w14:paraId="58267207" w14:textId="61D89F67"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Year 6-7 transition/ Orientation Day</w:t>
            </w:r>
          </w:p>
        </w:tc>
        <w:tc>
          <w:tcPr>
            <w:tcW w:w="2392" w:type="pct"/>
          </w:tcPr>
          <w:p w14:paraId="55F14B96" w14:textId="79DA2876"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rFonts w:cs="Arial"/>
                <w:sz w:val="20"/>
                <w:szCs w:val="20"/>
              </w:rPr>
              <w:t>Year 6 students visit high school for a day to learn about the transition into high school, timetables, have a school tour, meet Year Advisers, and engage in Peer Support training.</w:t>
            </w:r>
          </w:p>
        </w:tc>
        <w:tc>
          <w:tcPr>
            <w:tcW w:w="1009" w:type="pct"/>
          </w:tcPr>
          <w:p w14:paraId="24ED998D" w14:textId="0FC6D617"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Year 6</w:t>
            </w:r>
          </w:p>
        </w:tc>
      </w:tr>
      <w:tr w:rsidR="00E051BC" w:rsidRPr="003A4790" w14:paraId="422C7D01"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78C802EC" w14:textId="053F378C" w:rsidR="00E051BC" w:rsidRPr="00895192" w:rsidRDefault="00E051BC" w:rsidP="00FE398D">
            <w:pPr>
              <w:pStyle w:val="BodyText"/>
              <w:rPr>
                <w:sz w:val="20"/>
                <w:szCs w:val="20"/>
              </w:rPr>
            </w:pPr>
          </w:p>
        </w:tc>
        <w:tc>
          <w:tcPr>
            <w:tcW w:w="772" w:type="pct"/>
          </w:tcPr>
          <w:p w14:paraId="2C25159E" w14:textId="6B9ADAB3"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Police Youth Liaison Officer</w:t>
            </w:r>
          </w:p>
        </w:tc>
        <w:tc>
          <w:tcPr>
            <w:tcW w:w="2392" w:type="pct"/>
          </w:tcPr>
          <w:p w14:paraId="25BB07DF" w14:textId="48CF9461"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rFonts w:cs="Arial"/>
                <w:sz w:val="20"/>
                <w:szCs w:val="20"/>
              </w:rPr>
              <w:t>Presentations and discussions with students around safety online and in the community. Each year group has a targeted discussion aimed at their age group and trending behaviours.</w:t>
            </w:r>
          </w:p>
        </w:tc>
        <w:tc>
          <w:tcPr>
            <w:tcW w:w="1009" w:type="pct"/>
          </w:tcPr>
          <w:p w14:paraId="1329B5B4" w14:textId="38EFD4E5"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Whole School</w:t>
            </w:r>
          </w:p>
        </w:tc>
      </w:tr>
      <w:tr w:rsidR="00E051BC" w:rsidRPr="003A4790" w14:paraId="34E26D4D"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5E1AF1C7" w14:textId="70BBF0F2" w:rsidR="00E051BC" w:rsidRPr="00895192" w:rsidRDefault="00E051BC" w:rsidP="00FE398D">
            <w:pPr>
              <w:pStyle w:val="BodyText"/>
              <w:rPr>
                <w:color w:val="auto"/>
                <w:sz w:val="20"/>
                <w:szCs w:val="20"/>
              </w:rPr>
            </w:pPr>
          </w:p>
        </w:tc>
        <w:tc>
          <w:tcPr>
            <w:tcW w:w="772" w:type="pct"/>
          </w:tcPr>
          <w:p w14:paraId="4ABA34B6" w14:textId="582F76CB"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70499E">
              <w:rPr>
                <w:color w:val="auto"/>
                <w:sz w:val="20"/>
                <w:szCs w:val="20"/>
              </w:rPr>
              <w:t>Term 1 Parent Communication</w:t>
            </w:r>
          </w:p>
        </w:tc>
        <w:tc>
          <w:tcPr>
            <w:tcW w:w="2392" w:type="pct"/>
          </w:tcPr>
          <w:p w14:paraId="648506A7" w14:textId="0B2C0120"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70499E">
              <w:rPr>
                <w:color w:val="auto"/>
                <w:sz w:val="20"/>
                <w:szCs w:val="20"/>
              </w:rPr>
              <w:t xml:space="preserve">Information pack sent home prior to start of Term 1 supports parent understanding of how GPHS addresses </w:t>
            </w:r>
            <w:r w:rsidR="00EA788C" w:rsidRPr="0070499E">
              <w:rPr>
                <w:color w:val="auto"/>
                <w:sz w:val="20"/>
                <w:szCs w:val="20"/>
              </w:rPr>
              <w:t xml:space="preserve">expectations for student </w:t>
            </w:r>
            <w:r w:rsidRPr="0070499E">
              <w:rPr>
                <w:color w:val="auto"/>
                <w:sz w:val="20"/>
                <w:szCs w:val="20"/>
              </w:rPr>
              <w:t>behaviour and conduct</w:t>
            </w:r>
            <w:r w:rsidR="00EA788C" w:rsidRPr="0070499E">
              <w:rPr>
                <w:color w:val="auto"/>
                <w:sz w:val="20"/>
                <w:szCs w:val="20"/>
              </w:rPr>
              <w:t>.</w:t>
            </w:r>
          </w:p>
        </w:tc>
        <w:tc>
          <w:tcPr>
            <w:tcW w:w="1009" w:type="pct"/>
          </w:tcPr>
          <w:p w14:paraId="5E5D1B05" w14:textId="45C94298"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70499E">
              <w:rPr>
                <w:color w:val="auto"/>
                <w:sz w:val="20"/>
                <w:szCs w:val="20"/>
              </w:rPr>
              <w:t>Whole School</w:t>
            </w:r>
          </w:p>
        </w:tc>
      </w:tr>
      <w:tr w:rsidR="00E051BC" w:rsidRPr="003A4790" w14:paraId="645C644C"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34E4E702" w14:textId="6633A0E1" w:rsidR="00E051BC" w:rsidRPr="00895192" w:rsidRDefault="00E051BC" w:rsidP="00FE398D">
            <w:pPr>
              <w:pStyle w:val="BodyText"/>
              <w:rPr>
                <w:sz w:val="20"/>
                <w:szCs w:val="20"/>
              </w:rPr>
            </w:pPr>
          </w:p>
        </w:tc>
        <w:tc>
          <w:tcPr>
            <w:tcW w:w="772" w:type="pct"/>
          </w:tcPr>
          <w:p w14:paraId="4C7F031B" w14:textId="67244FDC"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Breakfast Club</w:t>
            </w:r>
          </w:p>
        </w:tc>
        <w:tc>
          <w:tcPr>
            <w:tcW w:w="2392" w:type="pct"/>
          </w:tcPr>
          <w:p w14:paraId="3FA6F24F" w14:textId="5DD4A4ED"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rFonts w:cs="Arial"/>
                <w:sz w:val="20"/>
                <w:szCs w:val="20"/>
              </w:rPr>
              <w:t>Providing breakfast for students on Friday mornings to promote attendance and encourage punctuality.</w:t>
            </w:r>
          </w:p>
        </w:tc>
        <w:tc>
          <w:tcPr>
            <w:tcW w:w="1009" w:type="pct"/>
          </w:tcPr>
          <w:p w14:paraId="02AA8FD4" w14:textId="4C55AF2A"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Whole School</w:t>
            </w:r>
          </w:p>
        </w:tc>
      </w:tr>
      <w:tr w:rsidR="00E051BC" w:rsidRPr="003A4790" w14:paraId="08849FF6"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1D494009" w14:textId="727A73B2" w:rsidR="00E051BC" w:rsidRPr="00895192" w:rsidRDefault="00E051BC" w:rsidP="00FE398D">
            <w:pPr>
              <w:pStyle w:val="BodyText"/>
              <w:rPr>
                <w:sz w:val="20"/>
                <w:szCs w:val="20"/>
              </w:rPr>
            </w:pPr>
          </w:p>
        </w:tc>
        <w:tc>
          <w:tcPr>
            <w:tcW w:w="772" w:type="pct"/>
          </w:tcPr>
          <w:p w14:paraId="1E2A6327" w14:textId="2299027F"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Headspace</w:t>
            </w:r>
          </w:p>
        </w:tc>
        <w:tc>
          <w:tcPr>
            <w:tcW w:w="2392" w:type="pct"/>
          </w:tcPr>
          <w:p w14:paraId="5B2A8664" w14:textId="178C682C"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rFonts w:cs="Arial"/>
                <w:sz w:val="20"/>
                <w:szCs w:val="20"/>
              </w:rPr>
              <w:t>Headspace presenter</w:t>
            </w:r>
            <w:r w:rsidR="00D15E1C" w:rsidRPr="0070499E">
              <w:rPr>
                <w:rFonts w:cs="Arial"/>
                <w:sz w:val="20"/>
                <w:szCs w:val="20"/>
              </w:rPr>
              <w:t>s</w:t>
            </w:r>
            <w:r w:rsidRPr="0070499E">
              <w:rPr>
                <w:rFonts w:cs="Arial"/>
                <w:sz w:val="20"/>
                <w:szCs w:val="20"/>
              </w:rPr>
              <w:t xml:space="preserve"> work with our students</w:t>
            </w:r>
            <w:r w:rsidR="00D15E1C" w:rsidRPr="0070499E">
              <w:rPr>
                <w:rFonts w:cs="Arial"/>
                <w:sz w:val="20"/>
                <w:szCs w:val="20"/>
              </w:rPr>
              <w:t xml:space="preserve"> in small groups t</w:t>
            </w:r>
            <w:r w:rsidRPr="0070499E">
              <w:rPr>
                <w:rFonts w:cs="Arial"/>
                <w:sz w:val="20"/>
                <w:szCs w:val="20"/>
              </w:rPr>
              <w:t>o discuss strategies to promote positive mental health and wellbeing.</w:t>
            </w:r>
          </w:p>
        </w:tc>
        <w:tc>
          <w:tcPr>
            <w:tcW w:w="1009" w:type="pct"/>
          </w:tcPr>
          <w:p w14:paraId="09727F27" w14:textId="0E03E9C4"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Year 9</w:t>
            </w:r>
          </w:p>
        </w:tc>
      </w:tr>
      <w:tr w:rsidR="00E051BC" w:rsidRPr="003A4790" w14:paraId="2A66514C"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018434D1" w14:textId="62B596C9" w:rsidR="00E051BC" w:rsidRPr="00895192" w:rsidRDefault="00E051BC" w:rsidP="00FE398D">
            <w:pPr>
              <w:pStyle w:val="BodyText"/>
              <w:rPr>
                <w:sz w:val="20"/>
                <w:szCs w:val="20"/>
              </w:rPr>
            </w:pPr>
          </w:p>
        </w:tc>
        <w:tc>
          <w:tcPr>
            <w:tcW w:w="772" w:type="pct"/>
          </w:tcPr>
          <w:p w14:paraId="47EAF624" w14:textId="705D040B"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Student Support Officer/Chaplain</w:t>
            </w:r>
          </w:p>
        </w:tc>
        <w:tc>
          <w:tcPr>
            <w:tcW w:w="2392" w:type="pct"/>
          </w:tcPr>
          <w:p w14:paraId="1BF1901C" w14:textId="3E0DED7F"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rFonts w:cs="Arial"/>
                <w:sz w:val="20"/>
                <w:szCs w:val="20"/>
              </w:rPr>
              <w:t>These roles provide support for immediate wellbeing concerns daily. This assists in de-escalating safety concerns and assists students in developing their resilience.</w:t>
            </w:r>
          </w:p>
        </w:tc>
        <w:tc>
          <w:tcPr>
            <w:tcW w:w="1009" w:type="pct"/>
          </w:tcPr>
          <w:p w14:paraId="1D3236A0" w14:textId="4A8BE1BF"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Whole school</w:t>
            </w:r>
          </w:p>
        </w:tc>
      </w:tr>
      <w:tr w:rsidR="00E051BC" w:rsidRPr="003A4790" w14:paraId="56042298"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0B0D346F" w14:textId="0D91533A" w:rsidR="00E051BC" w:rsidRPr="00895192" w:rsidRDefault="00E051BC" w:rsidP="00FE398D">
            <w:pPr>
              <w:pStyle w:val="BodyText"/>
              <w:rPr>
                <w:sz w:val="20"/>
                <w:szCs w:val="20"/>
              </w:rPr>
            </w:pPr>
          </w:p>
        </w:tc>
        <w:tc>
          <w:tcPr>
            <w:tcW w:w="772" w:type="pct"/>
          </w:tcPr>
          <w:p w14:paraId="14A13EF9" w14:textId="0E76BE38"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Year Meetings</w:t>
            </w:r>
          </w:p>
        </w:tc>
        <w:tc>
          <w:tcPr>
            <w:tcW w:w="2392" w:type="pct"/>
          </w:tcPr>
          <w:p w14:paraId="08F9963A" w14:textId="1DC71E17"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0499E">
              <w:rPr>
                <w:rFonts w:cs="Arial"/>
                <w:sz w:val="20"/>
                <w:szCs w:val="20"/>
              </w:rPr>
              <w:t xml:space="preserve">Twice a term for each year group to address year group specific issues and upcoming events. </w:t>
            </w:r>
            <w:r w:rsidR="00D15E1C" w:rsidRPr="0070499E">
              <w:rPr>
                <w:rFonts w:cs="Arial"/>
                <w:sz w:val="20"/>
                <w:szCs w:val="20"/>
              </w:rPr>
              <w:t>Opportunity</w:t>
            </w:r>
            <w:r w:rsidRPr="0070499E">
              <w:rPr>
                <w:rFonts w:cs="Arial"/>
                <w:sz w:val="20"/>
                <w:szCs w:val="20"/>
              </w:rPr>
              <w:t xml:space="preserve"> to reward students and link in with the school awards system </w:t>
            </w:r>
            <w:r w:rsidR="00D15E1C" w:rsidRPr="0070499E">
              <w:rPr>
                <w:rFonts w:cs="Arial"/>
                <w:sz w:val="20"/>
                <w:szCs w:val="20"/>
              </w:rPr>
              <w:t>to</w:t>
            </w:r>
            <w:r w:rsidRPr="0070499E">
              <w:rPr>
                <w:rFonts w:cs="Arial"/>
                <w:sz w:val="20"/>
                <w:szCs w:val="20"/>
              </w:rPr>
              <w:t xml:space="preserve"> have year group recognition.</w:t>
            </w:r>
          </w:p>
        </w:tc>
        <w:tc>
          <w:tcPr>
            <w:tcW w:w="1009" w:type="pct"/>
          </w:tcPr>
          <w:p w14:paraId="6A04D249" w14:textId="24FF8618" w:rsidR="00E051BC" w:rsidRPr="0070499E" w:rsidRDefault="001F6029"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Whole School</w:t>
            </w:r>
          </w:p>
        </w:tc>
      </w:tr>
      <w:tr w:rsidR="00E051BC" w:rsidRPr="003A4790" w14:paraId="63F444A9"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0B9B1CD9" w14:textId="527BBBF0" w:rsidR="00E051BC" w:rsidRPr="00895192" w:rsidRDefault="00E051BC" w:rsidP="00FE398D">
            <w:pPr>
              <w:pStyle w:val="BodyText"/>
              <w:rPr>
                <w:sz w:val="20"/>
                <w:szCs w:val="20"/>
              </w:rPr>
            </w:pPr>
          </w:p>
        </w:tc>
        <w:tc>
          <w:tcPr>
            <w:tcW w:w="772" w:type="pct"/>
          </w:tcPr>
          <w:p w14:paraId="58AE5CBD" w14:textId="67A2D08D"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Managing the Bull</w:t>
            </w:r>
          </w:p>
        </w:tc>
        <w:tc>
          <w:tcPr>
            <w:tcW w:w="2392" w:type="pct"/>
          </w:tcPr>
          <w:p w14:paraId="3428A96F" w14:textId="6CA25C42"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rFonts w:cs="Arial"/>
                <w:sz w:val="20"/>
                <w:szCs w:val="20"/>
              </w:rPr>
              <w:t xml:space="preserve">A program run for year 7-8 </w:t>
            </w:r>
            <w:r w:rsidR="00D15E1C" w:rsidRPr="0070499E">
              <w:rPr>
                <w:rFonts w:cs="Arial"/>
                <w:sz w:val="20"/>
                <w:szCs w:val="20"/>
              </w:rPr>
              <w:t xml:space="preserve">identified </w:t>
            </w:r>
            <w:r w:rsidRPr="0070499E">
              <w:rPr>
                <w:rFonts w:cs="Arial"/>
                <w:sz w:val="20"/>
                <w:szCs w:val="20"/>
              </w:rPr>
              <w:t xml:space="preserve">students aimed to build </w:t>
            </w:r>
            <w:r w:rsidR="00D15E1C" w:rsidRPr="0070499E">
              <w:rPr>
                <w:rFonts w:cs="Arial"/>
                <w:sz w:val="20"/>
                <w:szCs w:val="20"/>
              </w:rPr>
              <w:t xml:space="preserve">their </w:t>
            </w:r>
            <w:r w:rsidRPr="0070499E">
              <w:rPr>
                <w:rFonts w:cs="Arial"/>
                <w:sz w:val="20"/>
                <w:szCs w:val="20"/>
              </w:rPr>
              <w:t>confidence</w:t>
            </w:r>
            <w:r w:rsidR="00D15E1C" w:rsidRPr="0070499E">
              <w:rPr>
                <w:rFonts w:cs="Arial"/>
                <w:sz w:val="20"/>
                <w:szCs w:val="20"/>
              </w:rPr>
              <w:t xml:space="preserve"> in managing difficult situations.</w:t>
            </w:r>
          </w:p>
        </w:tc>
        <w:tc>
          <w:tcPr>
            <w:tcW w:w="1009" w:type="pct"/>
          </w:tcPr>
          <w:p w14:paraId="16F8DAF2" w14:textId="23F933AF"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Years 7 &amp; 8</w:t>
            </w:r>
          </w:p>
        </w:tc>
      </w:tr>
      <w:tr w:rsidR="00E051BC" w:rsidRPr="003A4790" w14:paraId="293E152D"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4D04BBD7" w14:textId="0A31EFD5" w:rsidR="00E051BC" w:rsidRPr="00895192" w:rsidRDefault="00E051BC" w:rsidP="00FE398D">
            <w:pPr>
              <w:pStyle w:val="BodyText"/>
              <w:rPr>
                <w:sz w:val="20"/>
                <w:szCs w:val="20"/>
              </w:rPr>
            </w:pPr>
          </w:p>
        </w:tc>
        <w:tc>
          <w:tcPr>
            <w:tcW w:w="772" w:type="pct"/>
          </w:tcPr>
          <w:p w14:paraId="49A6FCD3" w14:textId="0D39A49C"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Brainstorm Productions</w:t>
            </w:r>
          </w:p>
        </w:tc>
        <w:tc>
          <w:tcPr>
            <w:tcW w:w="2392" w:type="pct"/>
          </w:tcPr>
          <w:p w14:paraId="263DFCB3" w14:textId="21C72C9D"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rFonts w:cs="Arial"/>
                <w:sz w:val="20"/>
                <w:szCs w:val="20"/>
              </w:rPr>
              <w:t xml:space="preserve">Provides a show to highlight issues around student specific mental health </w:t>
            </w:r>
            <w:r w:rsidR="00D15E1C" w:rsidRPr="0070499E">
              <w:rPr>
                <w:rFonts w:cs="Arial"/>
                <w:sz w:val="20"/>
                <w:szCs w:val="20"/>
              </w:rPr>
              <w:t>concerns</w:t>
            </w:r>
            <w:r w:rsidRPr="0070499E">
              <w:rPr>
                <w:rFonts w:cs="Arial"/>
                <w:sz w:val="20"/>
                <w:szCs w:val="20"/>
              </w:rPr>
              <w:t xml:space="preserve"> and provides students with strategies to </w:t>
            </w:r>
            <w:r w:rsidR="00D15E1C" w:rsidRPr="0070499E">
              <w:rPr>
                <w:rFonts w:cs="Arial"/>
                <w:sz w:val="20"/>
                <w:szCs w:val="20"/>
              </w:rPr>
              <w:t>manage</w:t>
            </w:r>
            <w:r w:rsidRPr="0070499E">
              <w:rPr>
                <w:rFonts w:cs="Arial"/>
                <w:sz w:val="20"/>
                <w:szCs w:val="20"/>
              </w:rPr>
              <w:t xml:space="preserve"> issues and seek support.</w:t>
            </w:r>
          </w:p>
        </w:tc>
        <w:tc>
          <w:tcPr>
            <w:tcW w:w="1009" w:type="pct"/>
          </w:tcPr>
          <w:p w14:paraId="331434E5" w14:textId="28D76454"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Year 8</w:t>
            </w:r>
          </w:p>
        </w:tc>
      </w:tr>
      <w:tr w:rsidR="00E051BC" w:rsidRPr="003A4790" w14:paraId="0790E5D4"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65F9CCA6" w14:textId="27C4A3BC" w:rsidR="00E051BC" w:rsidRPr="00895192" w:rsidRDefault="00E051BC" w:rsidP="00FE398D">
            <w:pPr>
              <w:pStyle w:val="BodyText"/>
              <w:rPr>
                <w:sz w:val="20"/>
                <w:szCs w:val="20"/>
              </w:rPr>
            </w:pPr>
          </w:p>
        </w:tc>
        <w:tc>
          <w:tcPr>
            <w:tcW w:w="772" w:type="pct"/>
          </w:tcPr>
          <w:p w14:paraId="3B2CE92D" w14:textId="20CF795D"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Life Ready Program</w:t>
            </w:r>
          </w:p>
        </w:tc>
        <w:tc>
          <w:tcPr>
            <w:tcW w:w="2392" w:type="pct"/>
          </w:tcPr>
          <w:p w14:paraId="44FA3A44" w14:textId="140DD4D0" w:rsidR="0085294B"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70499E">
              <w:rPr>
                <w:rFonts w:cs="Arial"/>
                <w:sz w:val="20"/>
                <w:szCs w:val="20"/>
              </w:rPr>
              <w:t xml:space="preserve">Life Ready camp attended </w:t>
            </w:r>
            <w:r w:rsidR="00D15E1C" w:rsidRPr="0070499E">
              <w:rPr>
                <w:rFonts w:cs="Arial"/>
                <w:sz w:val="20"/>
                <w:szCs w:val="20"/>
              </w:rPr>
              <w:t>d</w:t>
            </w:r>
            <w:r w:rsidRPr="0070499E">
              <w:rPr>
                <w:rFonts w:cs="Arial"/>
                <w:sz w:val="20"/>
                <w:szCs w:val="20"/>
              </w:rPr>
              <w:t xml:space="preserve">uring Term 3. Students participate in a range of activities geared towards team building and challenging themselves. Students also complete theory lessons relevant to </w:t>
            </w:r>
            <w:r w:rsidRPr="0070499E">
              <w:rPr>
                <w:rFonts w:cs="Arial"/>
                <w:sz w:val="20"/>
                <w:szCs w:val="20"/>
              </w:rPr>
              <w:lastRenderedPageBreak/>
              <w:t>the Life Ready program including sex and relationships, road and travel safety, drugs and alcohol and mental health and wellbeing.</w:t>
            </w:r>
          </w:p>
        </w:tc>
        <w:tc>
          <w:tcPr>
            <w:tcW w:w="1009" w:type="pct"/>
          </w:tcPr>
          <w:p w14:paraId="4E9A1127" w14:textId="1CF989A4"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lastRenderedPageBreak/>
              <w:t>Year 11</w:t>
            </w:r>
          </w:p>
        </w:tc>
      </w:tr>
      <w:tr w:rsidR="00E051BC" w:rsidRPr="003A4790" w14:paraId="35A8C6D7"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2685B48C" w14:textId="39C8649F" w:rsidR="00E051BC" w:rsidRPr="00895192" w:rsidRDefault="00E051BC" w:rsidP="00FE398D">
            <w:pPr>
              <w:pStyle w:val="BodyText"/>
              <w:rPr>
                <w:sz w:val="20"/>
                <w:szCs w:val="20"/>
              </w:rPr>
            </w:pPr>
          </w:p>
        </w:tc>
        <w:tc>
          <w:tcPr>
            <w:tcW w:w="772" w:type="pct"/>
          </w:tcPr>
          <w:p w14:paraId="100FA96E" w14:textId="77777777"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 xml:space="preserve">Youth Aware </w:t>
            </w:r>
          </w:p>
          <w:p w14:paraId="726C2FC7" w14:textId="57C37DA8"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of Mental Health</w:t>
            </w:r>
          </w:p>
        </w:tc>
        <w:tc>
          <w:tcPr>
            <w:tcW w:w="2392" w:type="pct"/>
          </w:tcPr>
          <w:p w14:paraId="3B71EC17" w14:textId="68B9E30F"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0499E">
              <w:rPr>
                <w:rFonts w:cs="Arial"/>
                <w:sz w:val="20"/>
                <w:szCs w:val="20"/>
              </w:rPr>
              <w:t>External agencies work with our Year 9 students around positive mental health strategies and discuss options for mental health support.</w:t>
            </w:r>
          </w:p>
        </w:tc>
        <w:tc>
          <w:tcPr>
            <w:tcW w:w="1009" w:type="pct"/>
          </w:tcPr>
          <w:p w14:paraId="1C7AFF81" w14:textId="23E4681E"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Year 9</w:t>
            </w:r>
          </w:p>
        </w:tc>
      </w:tr>
      <w:tr w:rsidR="00E051BC" w:rsidRPr="003A4790" w14:paraId="21FDC860"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1DC1574E" w14:textId="2C337D30" w:rsidR="00E051BC" w:rsidRPr="00895192" w:rsidRDefault="00E051BC" w:rsidP="00FE398D">
            <w:pPr>
              <w:pStyle w:val="BodyText"/>
              <w:rPr>
                <w:sz w:val="20"/>
                <w:szCs w:val="20"/>
              </w:rPr>
            </w:pPr>
          </w:p>
        </w:tc>
        <w:tc>
          <w:tcPr>
            <w:tcW w:w="772" w:type="pct"/>
          </w:tcPr>
          <w:p w14:paraId="1D3F1777" w14:textId="2216BD4F"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Smashed</w:t>
            </w:r>
          </w:p>
        </w:tc>
        <w:tc>
          <w:tcPr>
            <w:tcW w:w="2392" w:type="pct"/>
          </w:tcPr>
          <w:p w14:paraId="1873F8B0" w14:textId="3E48B05C"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rFonts w:cs="Arial"/>
                <w:sz w:val="20"/>
                <w:szCs w:val="20"/>
              </w:rPr>
              <w:t>An incursion which tackles underage drinking with positive thinking. Focuses on young people making tough choice</w:t>
            </w:r>
            <w:r w:rsidR="00D15E1C" w:rsidRPr="0070499E">
              <w:rPr>
                <w:rFonts w:cs="Arial"/>
                <w:sz w:val="20"/>
                <w:szCs w:val="20"/>
              </w:rPr>
              <w:t>s</w:t>
            </w:r>
            <w:r w:rsidRPr="0070499E">
              <w:rPr>
                <w:rFonts w:cs="Arial"/>
                <w:sz w:val="20"/>
                <w:szCs w:val="20"/>
              </w:rPr>
              <w:t xml:space="preserve"> and how to make informed decisions.</w:t>
            </w:r>
          </w:p>
        </w:tc>
        <w:tc>
          <w:tcPr>
            <w:tcW w:w="1009" w:type="pct"/>
          </w:tcPr>
          <w:p w14:paraId="34184437" w14:textId="39863007" w:rsidR="00E051BC" w:rsidRPr="0070499E" w:rsidRDefault="00A57378"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 xml:space="preserve">Year 8 </w:t>
            </w:r>
          </w:p>
        </w:tc>
      </w:tr>
      <w:tr w:rsidR="00E051BC" w:rsidRPr="003A4790" w14:paraId="7BB5049D" w14:textId="77777777" w:rsidTr="00E051BC">
        <w:trPr>
          <w:trHeight w:val="20"/>
        </w:trPr>
        <w:tc>
          <w:tcPr>
            <w:cnfStyle w:val="001000000000" w:firstRow="0" w:lastRow="0" w:firstColumn="1" w:lastColumn="0" w:oddVBand="0" w:evenVBand="0" w:oddHBand="0" w:evenHBand="0" w:firstRowFirstColumn="0" w:firstRowLastColumn="0" w:lastRowFirstColumn="0" w:lastRowLastColumn="0"/>
            <w:tcW w:w="827" w:type="pct"/>
            <w:vMerge w:val="restart"/>
            <w:vAlign w:val="center"/>
          </w:tcPr>
          <w:p w14:paraId="77480AC7" w14:textId="77777777" w:rsidR="00EA788C" w:rsidRDefault="00EA788C" w:rsidP="00E051BC">
            <w:pPr>
              <w:pStyle w:val="BodyText"/>
              <w:jc w:val="center"/>
              <w:rPr>
                <w:b w:val="0"/>
                <w:bCs w:val="0"/>
                <w:sz w:val="20"/>
                <w:szCs w:val="20"/>
              </w:rPr>
            </w:pPr>
          </w:p>
          <w:p w14:paraId="21D77D5E" w14:textId="77777777" w:rsidR="00EA788C" w:rsidRDefault="00EA788C" w:rsidP="00E051BC">
            <w:pPr>
              <w:pStyle w:val="BodyText"/>
              <w:jc w:val="center"/>
              <w:rPr>
                <w:b w:val="0"/>
                <w:bCs w:val="0"/>
                <w:sz w:val="20"/>
                <w:szCs w:val="20"/>
              </w:rPr>
            </w:pPr>
          </w:p>
          <w:p w14:paraId="5E7164C8" w14:textId="77777777" w:rsidR="00EA788C" w:rsidRDefault="00EA788C" w:rsidP="00E051BC">
            <w:pPr>
              <w:pStyle w:val="BodyText"/>
              <w:jc w:val="center"/>
              <w:rPr>
                <w:b w:val="0"/>
                <w:bCs w:val="0"/>
                <w:sz w:val="20"/>
                <w:szCs w:val="20"/>
              </w:rPr>
            </w:pPr>
          </w:p>
          <w:p w14:paraId="2373C5ED" w14:textId="77777777" w:rsidR="00EA788C" w:rsidRDefault="00EA788C" w:rsidP="00E051BC">
            <w:pPr>
              <w:pStyle w:val="BodyText"/>
              <w:jc w:val="center"/>
              <w:rPr>
                <w:b w:val="0"/>
                <w:bCs w:val="0"/>
                <w:sz w:val="20"/>
                <w:szCs w:val="20"/>
              </w:rPr>
            </w:pPr>
          </w:p>
          <w:p w14:paraId="6D07E27F" w14:textId="77777777" w:rsidR="00EA788C" w:rsidRDefault="00EA788C" w:rsidP="00E051BC">
            <w:pPr>
              <w:pStyle w:val="BodyText"/>
              <w:jc w:val="center"/>
              <w:rPr>
                <w:b w:val="0"/>
                <w:bCs w:val="0"/>
                <w:sz w:val="20"/>
                <w:szCs w:val="20"/>
              </w:rPr>
            </w:pPr>
          </w:p>
          <w:p w14:paraId="3D318C64" w14:textId="77777777" w:rsidR="00EA788C" w:rsidRDefault="00EA788C" w:rsidP="00E051BC">
            <w:pPr>
              <w:pStyle w:val="BodyText"/>
              <w:jc w:val="center"/>
              <w:rPr>
                <w:b w:val="0"/>
                <w:bCs w:val="0"/>
                <w:sz w:val="20"/>
                <w:szCs w:val="20"/>
              </w:rPr>
            </w:pPr>
          </w:p>
          <w:p w14:paraId="2A3F8CE8" w14:textId="77777777" w:rsidR="00EA788C" w:rsidRDefault="00EA788C" w:rsidP="00E051BC">
            <w:pPr>
              <w:pStyle w:val="BodyText"/>
              <w:jc w:val="center"/>
              <w:rPr>
                <w:b w:val="0"/>
                <w:bCs w:val="0"/>
                <w:sz w:val="20"/>
                <w:szCs w:val="20"/>
              </w:rPr>
            </w:pPr>
          </w:p>
          <w:p w14:paraId="49C5BCD2" w14:textId="30E3B265" w:rsidR="00E051BC" w:rsidRDefault="00E051BC" w:rsidP="00E051BC">
            <w:pPr>
              <w:pStyle w:val="BodyText"/>
              <w:jc w:val="center"/>
              <w:rPr>
                <w:b w:val="0"/>
                <w:bCs w:val="0"/>
                <w:sz w:val="20"/>
                <w:szCs w:val="20"/>
              </w:rPr>
            </w:pPr>
            <w:r w:rsidRPr="00895192">
              <w:rPr>
                <w:sz w:val="20"/>
                <w:szCs w:val="20"/>
              </w:rPr>
              <w:t>Prevention</w:t>
            </w:r>
          </w:p>
          <w:p w14:paraId="504AF593" w14:textId="5010992E" w:rsidR="00EA788C" w:rsidRPr="00895192" w:rsidRDefault="00EA788C" w:rsidP="00E051BC">
            <w:pPr>
              <w:pStyle w:val="BodyText"/>
              <w:jc w:val="center"/>
              <w:rPr>
                <w:b w:val="0"/>
                <w:bCs w:val="0"/>
                <w:sz w:val="20"/>
                <w:szCs w:val="20"/>
              </w:rPr>
            </w:pPr>
            <w:r>
              <w:rPr>
                <w:sz w:val="20"/>
                <w:szCs w:val="20"/>
              </w:rPr>
              <w:t>Strategies</w:t>
            </w:r>
          </w:p>
          <w:p w14:paraId="2413A4B0" w14:textId="3A538C2C" w:rsidR="00E051BC" w:rsidRPr="00895192" w:rsidRDefault="00E051BC" w:rsidP="00E051BC">
            <w:pPr>
              <w:pStyle w:val="BodyText"/>
              <w:jc w:val="center"/>
              <w:rPr>
                <w:sz w:val="20"/>
                <w:szCs w:val="20"/>
              </w:rPr>
            </w:pPr>
          </w:p>
        </w:tc>
        <w:tc>
          <w:tcPr>
            <w:tcW w:w="772" w:type="pct"/>
          </w:tcPr>
          <w:p w14:paraId="20A1AEC2" w14:textId="7E93C058"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Attendance Monitoring System</w:t>
            </w:r>
          </w:p>
        </w:tc>
        <w:tc>
          <w:tcPr>
            <w:tcW w:w="2392" w:type="pct"/>
          </w:tcPr>
          <w:p w14:paraId="75BA1281" w14:textId="4856DDC0"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0499E">
              <w:rPr>
                <w:rFonts w:cs="Arial"/>
                <w:sz w:val="20"/>
                <w:szCs w:val="20"/>
              </w:rPr>
              <w:t>Rewards days and voucher draws for students who maintain attendance of 90% or higher.</w:t>
            </w:r>
          </w:p>
        </w:tc>
        <w:tc>
          <w:tcPr>
            <w:tcW w:w="1009" w:type="pct"/>
          </w:tcPr>
          <w:p w14:paraId="7E64CA62" w14:textId="3D5E94B0"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Whole school</w:t>
            </w:r>
          </w:p>
        </w:tc>
      </w:tr>
      <w:tr w:rsidR="00E051BC" w:rsidRPr="003A4790" w14:paraId="5E758843"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65389702" w14:textId="40FA19AA" w:rsidR="00E051BC" w:rsidRPr="00895192" w:rsidRDefault="00E051BC" w:rsidP="008230C6">
            <w:pPr>
              <w:pStyle w:val="BodyText"/>
              <w:rPr>
                <w:sz w:val="20"/>
                <w:szCs w:val="20"/>
              </w:rPr>
            </w:pPr>
          </w:p>
        </w:tc>
        <w:tc>
          <w:tcPr>
            <w:tcW w:w="772" w:type="pct"/>
          </w:tcPr>
          <w:p w14:paraId="4706180B" w14:textId="53E203AB"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NASCA</w:t>
            </w:r>
          </w:p>
        </w:tc>
        <w:tc>
          <w:tcPr>
            <w:tcW w:w="2392" w:type="pct"/>
          </w:tcPr>
          <w:p w14:paraId="4FD5428D" w14:textId="37C3BD78" w:rsidR="00E051BC" w:rsidRPr="0070499E" w:rsidRDefault="00D15E1C" w:rsidP="00FE398D">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70499E">
              <w:rPr>
                <w:rFonts w:cs="Arial"/>
                <w:sz w:val="20"/>
                <w:szCs w:val="20"/>
              </w:rPr>
              <w:t>W</w:t>
            </w:r>
            <w:r w:rsidR="00E051BC" w:rsidRPr="0070499E">
              <w:rPr>
                <w:rFonts w:cs="Arial"/>
                <w:sz w:val="20"/>
                <w:szCs w:val="20"/>
              </w:rPr>
              <w:t>ork through Culture to connect with Community and Country, strengthening Aboriginal and Torres Strait Islander young peoples’ capacities and supporting them to realise their aspirations.</w:t>
            </w:r>
          </w:p>
        </w:tc>
        <w:tc>
          <w:tcPr>
            <w:tcW w:w="1009" w:type="pct"/>
          </w:tcPr>
          <w:p w14:paraId="4366EBEC" w14:textId="2D50105E"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Years 7-10</w:t>
            </w:r>
          </w:p>
        </w:tc>
      </w:tr>
      <w:tr w:rsidR="00E051BC" w:rsidRPr="003A4790" w14:paraId="523B7752"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65095475" w14:textId="667D6F3C" w:rsidR="00E051BC" w:rsidRPr="00895192" w:rsidRDefault="00E051BC" w:rsidP="008230C6">
            <w:pPr>
              <w:pStyle w:val="BodyText"/>
              <w:rPr>
                <w:sz w:val="20"/>
                <w:szCs w:val="20"/>
              </w:rPr>
            </w:pPr>
          </w:p>
        </w:tc>
        <w:tc>
          <w:tcPr>
            <w:tcW w:w="772" w:type="pct"/>
          </w:tcPr>
          <w:p w14:paraId="31F9F69B" w14:textId="6C049305"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Pathways to Dreaming</w:t>
            </w:r>
          </w:p>
        </w:tc>
        <w:tc>
          <w:tcPr>
            <w:tcW w:w="2392" w:type="pct"/>
          </w:tcPr>
          <w:p w14:paraId="5D765393" w14:textId="3F6000AF"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0499E">
              <w:rPr>
                <w:rFonts w:cs="Arial"/>
                <w:sz w:val="20"/>
                <w:szCs w:val="20"/>
              </w:rPr>
              <w:t xml:space="preserve">Students access mentors from the </w:t>
            </w:r>
            <w:r w:rsidR="00A57378" w:rsidRPr="0070499E">
              <w:rPr>
                <w:rFonts w:cs="Arial"/>
                <w:sz w:val="20"/>
                <w:szCs w:val="20"/>
              </w:rPr>
              <w:t>Aboriginal and Torres Strait Islanders</w:t>
            </w:r>
            <w:r w:rsidRPr="0070499E">
              <w:rPr>
                <w:rFonts w:cs="Arial"/>
                <w:sz w:val="20"/>
                <w:szCs w:val="20"/>
              </w:rPr>
              <w:t xml:space="preserve"> community to create links in the community and assist them in developing goals beyond school. This involves exposing them to tertiary institutions and practical experience for career pathways.</w:t>
            </w:r>
          </w:p>
        </w:tc>
        <w:tc>
          <w:tcPr>
            <w:tcW w:w="1009" w:type="pct"/>
          </w:tcPr>
          <w:p w14:paraId="1F71223E" w14:textId="073316A1"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All Year Groups</w:t>
            </w:r>
          </w:p>
        </w:tc>
      </w:tr>
      <w:tr w:rsidR="00E051BC" w:rsidRPr="003A4790" w14:paraId="52962B22"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0F79DE99" w14:textId="26818274" w:rsidR="00E051BC" w:rsidRPr="00895192" w:rsidRDefault="00E051BC" w:rsidP="008230C6">
            <w:pPr>
              <w:pStyle w:val="BodyText"/>
              <w:rPr>
                <w:sz w:val="20"/>
                <w:szCs w:val="20"/>
              </w:rPr>
            </w:pPr>
          </w:p>
        </w:tc>
        <w:tc>
          <w:tcPr>
            <w:tcW w:w="772" w:type="pct"/>
          </w:tcPr>
          <w:p w14:paraId="515D42B6" w14:textId="16108E36"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Young Mob</w:t>
            </w:r>
          </w:p>
        </w:tc>
        <w:tc>
          <w:tcPr>
            <w:tcW w:w="2392" w:type="pct"/>
          </w:tcPr>
          <w:p w14:paraId="01D523A0" w14:textId="177773AD"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70499E">
              <w:rPr>
                <w:rFonts w:cs="Arial"/>
                <w:color w:val="212121"/>
                <w:sz w:val="20"/>
                <w:szCs w:val="20"/>
              </w:rPr>
              <w:t>Through the Young Mob Program,</w:t>
            </w:r>
            <w:r w:rsidR="00D15E1C" w:rsidRPr="0070499E">
              <w:rPr>
                <w:rFonts w:cs="Arial"/>
                <w:color w:val="212121"/>
                <w:sz w:val="20"/>
                <w:szCs w:val="20"/>
              </w:rPr>
              <w:t xml:space="preserve"> Aboriginal and Torres Strait Islander</w:t>
            </w:r>
            <w:r w:rsidRPr="0070499E">
              <w:rPr>
                <w:rFonts w:cs="Arial"/>
                <w:color w:val="212121"/>
                <w:sz w:val="20"/>
                <w:szCs w:val="20"/>
              </w:rPr>
              <w:t xml:space="preserve"> students increase their knowledge and deepen their understanding of their culture. This</w:t>
            </w:r>
            <w:r w:rsidR="004A5B3B" w:rsidRPr="0070499E">
              <w:rPr>
                <w:rFonts w:cs="Arial"/>
                <w:color w:val="212121"/>
                <w:sz w:val="20"/>
                <w:szCs w:val="20"/>
              </w:rPr>
              <w:t xml:space="preserve"> supports</w:t>
            </w:r>
            <w:r w:rsidRPr="0070499E">
              <w:rPr>
                <w:rFonts w:cs="Arial"/>
                <w:color w:val="212121"/>
                <w:sz w:val="20"/>
                <w:szCs w:val="20"/>
              </w:rPr>
              <w:t xml:space="preserve"> them to improve their confidence, personal growth and ongoing development for life, education, and work.</w:t>
            </w:r>
          </w:p>
        </w:tc>
        <w:tc>
          <w:tcPr>
            <w:tcW w:w="1009" w:type="pct"/>
          </w:tcPr>
          <w:p w14:paraId="68C46CFE" w14:textId="387B6942"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Year 7</w:t>
            </w:r>
          </w:p>
        </w:tc>
      </w:tr>
      <w:tr w:rsidR="00E051BC" w:rsidRPr="003A4790" w14:paraId="11DA55A6"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73549A15" w14:textId="6CD7E14D" w:rsidR="00E051BC" w:rsidRPr="00895192" w:rsidRDefault="00E051BC" w:rsidP="008230C6">
            <w:pPr>
              <w:pStyle w:val="BodyText"/>
              <w:rPr>
                <w:sz w:val="20"/>
                <w:szCs w:val="20"/>
              </w:rPr>
            </w:pPr>
          </w:p>
        </w:tc>
        <w:tc>
          <w:tcPr>
            <w:tcW w:w="772" w:type="pct"/>
          </w:tcPr>
          <w:p w14:paraId="0FA8124A" w14:textId="57AD9551"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Elevate Study Skills</w:t>
            </w:r>
          </w:p>
        </w:tc>
        <w:tc>
          <w:tcPr>
            <w:tcW w:w="2392" w:type="pct"/>
          </w:tcPr>
          <w:p w14:paraId="3DD261B2" w14:textId="6D1299A5"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0499E">
              <w:rPr>
                <w:rFonts w:cs="Arial"/>
                <w:sz w:val="20"/>
                <w:szCs w:val="20"/>
              </w:rPr>
              <w:t xml:space="preserve">Elevate program provided for senior students to assist them in developing their revision and study skills in the lead up to examinations. This is to </w:t>
            </w:r>
            <w:r w:rsidR="004A5B3B" w:rsidRPr="0070499E">
              <w:rPr>
                <w:rFonts w:cs="Arial"/>
                <w:sz w:val="20"/>
                <w:szCs w:val="20"/>
              </w:rPr>
              <w:t xml:space="preserve">supports students stress and </w:t>
            </w:r>
            <w:r w:rsidRPr="0070499E">
              <w:rPr>
                <w:rFonts w:cs="Arial"/>
                <w:sz w:val="20"/>
                <w:szCs w:val="20"/>
              </w:rPr>
              <w:t>anxiety around academic performance and assessment periods.</w:t>
            </w:r>
          </w:p>
        </w:tc>
        <w:tc>
          <w:tcPr>
            <w:tcW w:w="1009" w:type="pct"/>
          </w:tcPr>
          <w:p w14:paraId="4AFAC813" w14:textId="77577853" w:rsidR="00E051BC" w:rsidRPr="0070499E" w:rsidRDefault="00E051BC" w:rsidP="00FE398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Year 7 and 11</w:t>
            </w:r>
          </w:p>
        </w:tc>
      </w:tr>
      <w:tr w:rsidR="00E051BC" w:rsidRPr="003A4790" w14:paraId="6831BBC8"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09E2F5A6" w14:textId="34474520" w:rsidR="00E051BC" w:rsidRPr="00895192" w:rsidRDefault="00E051BC" w:rsidP="008230C6">
            <w:pPr>
              <w:pStyle w:val="BodyText"/>
              <w:rPr>
                <w:sz w:val="20"/>
                <w:szCs w:val="20"/>
              </w:rPr>
            </w:pPr>
          </w:p>
        </w:tc>
        <w:tc>
          <w:tcPr>
            <w:tcW w:w="772" w:type="pct"/>
          </w:tcPr>
          <w:p w14:paraId="62F68C03" w14:textId="335EB7D5" w:rsidR="00E051BC" w:rsidRPr="0070499E" w:rsidRDefault="00E051BC" w:rsidP="00FB215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PDH Curriculum</w:t>
            </w:r>
          </w:p>
        </w:tc>
        <w:tc>
          <w:tcPr>
            <w:tcW w:w="2392" w:type="pct"/>
          </w:tcPr>
          <w:p w14:paraId="27663D76" w14:textId="2D25D1FE"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The development of self-management skills enables students to take personal responsibility for their actions and emotions.</w:t>
            </w:r>
          </w:p>
        </w:tc>
        <w:tc>
          <w:tcPr>
            <w:tcW w:w="1009" w:type="pct"/>
          </w:tcPr>
          <w:p w14:paraId="1850A0B3" w14:textId="44C144C4" w:rsidR="00E051BC" w:rsidRPr="0070499E" w:rsidRDefault="00E051BC" w:rsidP="00FE398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Whole School</w:t>
            </w:r>
          </w:p>
        </w:tc>
      </w:tr>
      <w:tr w:rsidR="00E051BC" w:rsidRPr="003A4790" w14:paraId="2BC877EB"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51120FD1" w14:textId="55EE218A" w:rsidR="00E051BC" w:rsidRPr="00895192" w:rsidRDefault="00E051BC" w:rsidP="008230C6">
            <w:pPr>
              <w:pStyle w:val="BodyText"/>
              <w:rPr>
                <w:sz w:val="20"/>
                <w:szCs w:val="20"/>
              </w:rPr>
            </w:pPr>
          </w:p>
        </w:tc>
        <w:tc>
          <w:tcPr>
            <w:tcW w:w="772" w:type="pct"/>
          </w:tcPr>
          <w:p w14:paraId="3CF5B16C" w14:textId="4A4053D6" w:rsidR="00E051BC" w:rsidRPr="0070499E"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Multicultural Day</w:t>
            </w:r>
          </w:p>
        </w:tc>
        <w:tc>
          <w:tcPr>
            <w:tcW w:w="2392" w:type="pct"/>
          </w:tcPr>
          <w:p w14:paraId="38A456AC" w14:textId="20DD23E4" w:rsidR="00E051BC" w:rsidRPr="0070499E" w:rsidRDefault="00E051BC" w:rsidP="008230C6">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0499E">
              <w:rPr>
                <w:rFonts w:cs="Arial"/>
                <w:sz w:val="20"/>
                <w:szCs w:val="20"/>
              </w:rPr>
              <w:t>A whole-school event that aims to celebrate multiculturalism in the school community through various activities such as food and performances from around the world. The day is also celebrated by encouraging students to wear their cultural dress to school. This encourages the culture of respect and celebration of all teachers and students and their cultural backgrounds.</w:t>
            </w:r>
          </w:p>
        </w:tc>
        <w:tc>
          <w:tcPr>
            <w:tcW w:w="1009" w:type="pct"/>
          </w:tcPr>
          <w:p w14:paraId="139DE78B" w14:textId="5EB6B1ED" w:rsidR="00E051BC" w:rsidRPr="0070499E"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70499E">
              <w:rPr>
                <w:sz w:val="20"/>
                <w:szCs w:val="20"/>
              </w:rPr>
              <w:t>Whole School</w:t>
            </w:r>
          </w:p>
        </w:tc>
      </w:tr>
      <w:tr w:rsidR="00E051BC" w:rsidRPr="003A4790" w14:paraId="181D362D"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6A1260A2" w14:textId="23BEBE54" w:rsidR="00E051BC" w:rsidRPr="00895192" w:rsidRDefault="00E051BC" w:rsidP="008230C6">
            <w:pPr>
              <w:pStyle w:val="BodyText"/>
              <w:rPr>
                <w:sz w:val="20"/>
                <w:szCs w:val="20"/>
              </w:rPr>
            </w:pPr>
          </w:p>
        </w:tc>
        <w:tc>
          <w:tcPr>
            <w:tcW w:w="772" w:type="pct"/>
          </w:tcPr>
          <w:p w14:paraId="5E121213" w14:textId="77AE5F59" w:rsidR="00E051BC" w:rsidRPr="0070499E" w:rsidRDefault="00E051BC"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The Learning Grounds</w:t>
            </w:r>
          </w:p>
        </w:tc>
        <w:tc>
          <w:tcPr>
            <w:tcW w:w="2392" w:type="pct"/>
          </w:tcPr>
          <w:p w14:paraId="764C39F7" w14:textId="1A9CFFF5" w:rsidR="00E051BC" w:rsidRPr="0070499E" w:rsidRDefault="00E051BC" w:rsidP="008230C6">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70499E">
              <w:rPr>
                <w:rFonts w:cs="Arial"/>
                <w:sz w:val="20"/>
                <w:szCs w:val="20"/>
              </w:rPr>
              <w:t>Learning Ground in School is a 30-week leadership program for students that is run within school. The program is designed to create a sense of belonging in school,</w:t>
            </w:r>
            <w:r w:rsidR="004A5B3B" w:rsidRPr="0070499E">
              <w:rPr>
                <w:rFonts w:cs="Arial"/>
                <w:sz w:val="20"/>
                <w:szCs w:val="20"/>
              </w:rPr>
              <w:t xml:space="preserve"> and develop self-esteem</w:t>
            </w:r>
            <w:r w:rsidRPr="0070499E">
              <w:rPr>
                <w:rFonts w:cs="Arial"/>
                <w:sz w:val="20"/>
                <w:szCs w:val="20"/>
              </w:rPr>
              <w:t xml:space="preserve"> to provide a place for students to learn about themselves, how to connect with others within the school community and beyond</w:t>
            </w:r>
            <w:r w:rsidR="004A5B3B" w:rsidRPr="0070499E">
              <w:rPr>
                <w:rFonts w:cs="Arial"/>
                <w:sz w:val="20"/>
                <w:szCs w:val="20"/>
              </w:rPr>
              <w:t>, a</w:t>
            </w:r>
            <w:r w:rsidRPr="0070499E">
              <w:rPr>
                <w:rFonts w:cs="Arial"/>
                <w:sz w:val="20"/>
                <w:szCs w:val="20"/>
              </w:rPr>
              <w:t>nd build meaningful friendships.</w:t>
            </w:r>
          </w:p>
        </w:tc>
        <w:tc>
          <w:tcPr>
            <w:tcW w:w="1009" w:type="pct"/>
          </w:tcPr>
          <w:p w14:paraId="6558BB7A" w14:textId="2EDDEBBD" w:rsidR="00E051BC" w:rsidRPr="0070499E" w:rsidRDefault="004B4CB3"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0499E">
              <w:rPr>
                <w:sz w:val="20"/>
                <w:szCs w:val="20"/>
              </w:rPr>
              <w:t>Year 8</w:t>
            </w:r>
          </w:p>
        </w:tc>
      </w:tr>
      <w:tr w:rsidR="00E051BC" w:rsidRPr="003A4790" w14:paraId="6A1E3042"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3B914F19" w14:textId="42B3D221" w:rsidR="00E051BC" w:rsidRPr="00895192" w:rsidRDefault="00E051BC" w:rsidP="008230C6">
            <w:pPr>
              <w:pStyle w:val="BodyText"/>
              <w:rPr>
                <w:sz w:val="20"/>
                <w:szCs w:val="20"/>
              </w:rPr>
            </w:pPr>
          </w:p>
        </w:tc>
        <w:tc>
          <w:tcPr>
            <w:tcW w:w="772" w:type="pct"/>
          </w:tcPr>
          <w:p w14:paraId="5094379D" w14:textId="73AB0C4A" w:rsidR="00E051BC" w:rsidRPr="00874424"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Peer Support Program</w:t>
            </w:r>
          </w:p>
        </w:tc>
        <w:tc>
          <w:tcPr>
            <w:tcW w:w="2392" w:type="pct"/>
          </w:tcPr>
          <w:p w14:paraId="61267174" w14:textId="352F2A3B" w:rsidR="00E051BC" w:rsidRPr="00874424" w:rsidRDefault="00E051BC" w:rsidP="008230C6">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874424">
              <w:rPr>
                <w:rFonts w:cs="Arial"/>
                <w:sz w:val="20"/>
                <w:szCs w:val="20"/>
              </w:rPr>
              <w:t xml:space="preserve">Program aimed towards incoming </w:t>
            </w:r>
            <w:r w:rsidR="004A5B3B" w:rsidRPr="00874424">
              <w:rPr>
                <w:rFonts w:cs="Arial"/>
                <w:sz w:val="20"/>
                <w:szCs w:val="20"/>
              </w:rPr>
              <w:t xml:space="preserve">year 7 </w:t>
            </w:r>
            <w:r w:rsidRPr="00874424">
              <w:rPr>
                <w:rFonts w:cs="Arial"/>
                <w:sz w:val="20"/>
                <w:szCs w:val="20"/>
              </w:rPr>
              <w:t>students who have enrolled in GPHS and identifying some year 10 students that act as student mentors to help their transition</w:t>
            </w:r>
            <w:r w:rsidR="004A5B3B" w:rsidRPr="00874424">
              <w:rPr>
                <w:rFonts w:cs="Arial"/>
                <w:sz w:val="20"/>
                <w:szCs w:val="20"/>
              </w:rPr>
              <w:t xml:space="preserve"> from Year 6</w:t>
            </w:r>
            <w:r w:rsidRPr="00874424">
              <w:rPr>
                <w:rFonts w:cs="Arial"/>
                <w:sz w:val="20"/>
                <w:szCs w:val="20"/>
              </w:rPr>
              <w:t xml:space="preserve"> into high school.</w:t>
            </w:r>
            <w:r w:rsidR="004A5B3B" w:rsidRPr="00874424">
              <w:rPr>
                <w:rFonts w:cs="Arial"/>
                <w:sz w:val="20"/>
                <w:szCs w:val="20"/>
              </w:rPr>
              <w:t xml:space="preserve"> Training occurs in Year 9.</w:t>
            </w:r>
          </w:p>
        </w:tc>
        <w:tc>
          <w:tcPr>
            <w:tcW w:w="1009" w:type="pct"/>
          </w:tcPr>
          <w:p w14:paraId="1ADB4CCE" w14:textId="124371AD" w:rsidR="00E051BC" w:rsidRPr="00874424"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Year 9</w:t>
            </w:r>
          </w:p>
        </w:tc>
      </w:tr>
      <w:tr w:rsidR="00E051BC" w:rsidRPr="003A4790" w14:paraId="12B2FE55"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13FD081B" w14:textId="7C06BE04" w:rsidR="00E051BC" w:rsidRPr="00895192" w:rsidRDefault="00E051BC" w:rsidP="008230C6">
            <w:pPr>
              <w:pStyle w:val="BodyText"/>
              <w:rPr>
                <w:sz w:val="20"/>
                <w:szCs w:val="20"/>
              </w:rPr>
            </w:pPr>
          </w:p>
        </w:tc>
        <w:tc>
          <w:tcPr>
            <w:tcW w:w="772" w:type="pct"/>
          </w:tcPr>
          <w:p w14:paraId="6D2CAF86" w14:textId="23C0C0A5" w:rsidR="00E051BC" w:rsidRPr="00874424" w:rsidRDefault="00E051BC"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School awards System</w:t>
            </w:r>
          </w:p>
        </w:tc>
        <w:tc>
          <w:tcPr>
            <w:tcW w:w="2392" w:type="pct"/>
          </w:tcPr>
          <w:p w14:paraId="66569EF7" w14:textId="34AB4CF7" w:rsidR="00E051BC" w:rsidRPr="00874424" w:rsidRDefault="00E051BC" w:rsidP="008230C6">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874424">
              <w:rPr>
                <w:rFonts w:cs="Arial"/>
                <w:sz w:val="20"/>
                <w:szCs w:val="20"/>
              </w:rPr>
              <w:t>A digital system that teachers utilise to present bronze awards to students.</w:t>
            </w:r>
          </w:p>
        </w:tc>
        <w:tc>
          <w:tcPr>
            <w:tcW w:w="1009" w:type="pct"/>
          </w:tcPr>
          <w:p w14:paraId="241D4A2A" w14:textId="44E646E6" w:rsidR="00E051BC" w:rsidRPr="00874424" w:rsidRDefault="00E051BC"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Whole School</w:t>
            </w:r>
          </w:p>
        </w:tc>
      </w:tr>
      <w:tr w:rsidR="00E051BC" w:rsidRPr="003A4790" w14:paraId="3205BD64" w14:textId="77777777" w:rsidTr="00E051BC">
        <w:trPr>
          <w:trHeight w:val="20"/>
        </w:trPr>
        <w:tc>
          <w:tcPr>
            <w:cnfStyle w:val="001000000000" w:firstRow="0" w:lastRow="0" w:firstColumn="1" w:lastColumn="0" w:oddVBand="0" w:evenVBand="0" w:oddHBand="0" w:evenHBand="0" w:firstRowFirstColumn="0" w:firstRowLastColumn="0" w:lastRowFirstColumn="0" w:lastRowLastColumn="0"/>
            <w:tcW w:w="827" w:type="pct"/>
            <w:vMerge w:val="restart"/>
            <w:vAlign w:val="center"/>
          </w:tcPr>
          <w:p w14:paraId="225E339E" w14:textId="630D6D4E" w:rsidR="00E051BC" w:rsidRPr="00895192" w:rsidRDefault="00E051BC" w:rsidP="00E051BC">
            <w:pPr>
              <w:pStyle w:val="BodyText"/>
              <w:jc w:val="center"/>
              <w:rPr>
                <w:sz w:val="20"/>
                <w:szCs w:val="20"/>
              </w:rPr>
            </w:pPr>
            <w:r w:rsidRPr="00895192">
              <w:rPr>
                <w:sz w:val="20"/>
                <w:szCs w:val="20"/>
              </w:rPr>
              <w:t>Early Intervention</w:t>
            </w:r>
          </w:p>
        </w:tc>
        <w:tc>
          <w:tcPr>
            <w:tcW w:w="772" w:type="pct"/>
          </w:tcPr>
          <w:p w14:paraId="12EF0360" w14:textId="646458DA" w:rsidR="00E051BC" w:rsidRPr="00874424"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Attendance Monitoring</w:t>
            </w:r>
          </w:p>
        </w:tc>
        <w:tc>
          <w:tcPr>
            <w:tcW w:w="2392" w:type="pct"/>
          </w:tcPr>
          <w:p w14:paraId="76613E95" w14:textId="67888B16" w:rsidR="00E051BC" w:rsidRPr="00874424" w:rsidRDefault="00023D93" w:rsidP="008230C6">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874424">
              <w:rPr>
                <w:rFonts w:cs="Arial"/>
                <w:sz w:val="20"/>
                <w:szCs w:val="20"/>
              </w:rPr>
              <w:t xml:space="preserve">Tier 1 </w:t>
            </w:r>
            <w:r w:rsidR="00E051BC" w:rsidRPr="00874424">
              <w:rPr>
                <w:rFonts w:cs="Arial"/>
                <w:sz w:val="20"/>
                <w:szCs w:val="20"/>
              </w:rPr>
              <w:t>Monitoring of students with attendance between 75%-85%. Facilitated by Year Advisors and PBL teachers to check in on students who may be at risk of low attendance due to undisclosed wellbeing issues.</w:t>
            </w:r>
          </w:p>
        </w:tc>
        <w:tc>
          <w:tcPr>
            <w:tcW w:w="1009" w:type="pct"/>
          </w:tcPr>
          <w:p w14:paraId="0BAAC9A0" w14:textId="072F7586" w:rsidR="00E051BC" w:rsidRPr="00874424"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Identified students</w:t>
            </w:r>
          </w:p>
        </w:tc>
      </w:tr>
      <w:tr w:rsidR="00E051BC" w:rsidRPr="003A4790" w14:paraId="02004471"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2A0877D9" w14:textId="17A75206" w:rsidR="00E051BC" w:rsidRPr="00895192" w:rsidRDefault="00E051BC" w:rsidP="008230C6">
            <w:pPr>
              <w:pStyle w:val="BodyText"/>
              <w:rPr>
                <w:sz w:val="20"/>
                <w:szCs w:val="20"/>
              </w:rPr>
            </w:pPr>
          </w:p>
        </w:tc>
        <w:tc>
          <w:tcPr>
            <w:tcW w:w="772" w:type="pct"/>
          </w:tcPr>
          <w:p w14:paraId="21EA90FB" w14:textId="69FA2035" w:rsidR="00E051BC" w:rsidRPr="00874424" w:rsidRDefault="00E051BC"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Wellbeing Team Support</w:t>
            </w:r>
          </w:p>
        </w:tc>
        <w:tc>
          <w:tcPr>
            <w:tcW w:w="2392" w:type="pct"/>
          </w:tcPr>
          <w:p w14:paraId="3EC8BC29" w14:textId="29D7CD46" w:rsidR="00E051BC" w:rsidRPr="00874424" w:rsidRDefault="00E051BC"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rFonts w:cs="Arial"/>
                <w:sz w:val="20"/>
                <w:szCs w:val="20"/>
              </w:rPr>
              <w:t xml:space="preserve">Wrap around support delivered with YAs, AYAs, Chaplains, SSO, Boys’ and Girls’ Advisers, </w:t>
            </w:r>
            <w:r w:rsidR="00800F97" w:rsidRPr="00874424">
              <w:rPr>
                <w:rFonts w:cs="Arial"/>
                <w:sz w:val="20"/>
                <w:szCs w:val="20"/>
              </w:rPr>
              <w:t>S</w:t>
            </w:r>
            <w:r w:rsidRPr="00874424">
              <w:rPr>
                <w:rFonts w:cs="Arial"/>
                <w:sz w:val="20"/>
                <w:szCs w:val="20"/>
              </w:rPr>
              <w:t xml:space="preserve">chool </w:t>
            </w:r>
            <w:r w:rsidR="00800F97" w:rsidRPr="00874424">
              <w:rPr>
                <w:rFonts w:cs="Arial"/>
                <w:sz w:val="20"/>
                <w:szCs w:val="20"/>
              </w:rPr>
              <w:t>C</w:t>
            </w:r>
            <w:r w:rsidRPr="00874424">
              <w:rPr>
                <w:rFonts w:cs="Arial"/>
                <w:sz w:val="20"/>
                <w:szCs w:val="20"/>
              </w:rPr>
              <w:t>ounsellors, HSLO</w:t>
            </w:r>
          </w:p>
        </w:tc>
        <w:tc>
          <w:tcPr>
            <w:tcW w:w="1009" w:type="pct"/>
          </w:tcPr>
          <w:p w14:paraId="35E7359B" w14:textId="26D3E386" w:rsidR="00E051BC" w:rsidRPr="00874424" w:rsidRDefault="00E051BC"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Whole school</w:t>
            </w:r>
          </w:p>
        </w:tc>
      </w:tr>
      <w:tr w:rsidR="00E051BC" w:rsidRPr="003A4790" w14:paraId="24EB30D7"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6FEB7C59" w14:textId="56A692A7" w:rsidR="00E051BC" w:rsidRPr="00895192" w:rsidRDefault="00E051BC" w:rsidP="008230C6">
            <w:pPr>
              <w:pStyle w:val="BodyText"/>
              <w:rPr>
                <w:sz w:val="20"/>
                <w:szCs w:val="20"/>
              </w:rPr>
            </w:pPr>
          </w:p>
        </w:tc>
        <w:tc>
          <w:tcPr>
            <w:tcW w:w="772" w:type="pct"/>
          </w:tcPr>
          <w:p w14:paraId="380E5F17" w14:textId="04F61E41" w:rsidR="00E051BC" w:rsidRPr="00874424"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Seasons Of Growth</w:t>
            </w:r>
          </w:p>
        </w:tc>
        <w:tc>
          <w:tcPr>
            <w:tcW w:w="2392" w:type="pct"/>
          </w:tcPr>
          <w:p w14:paraId="1A62B978" w14:textId="109DEDFD" w:rsidR="00E051BC" w:rsidRPr="00874424"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rFonts w:cs="Arial"/>
                <w:sz w:val="20"/>
                <w:szCs w:val="20"/>
              </w:rPr>
              <w:t>An education program that builds the resilience and wellbeing of children who have recently experienced loss due to death, family separation or migration. Seasons of Growth aims to support young people to understand their feelings, help them develop skills for coping, restore self-confidence and educate them about the grief process.</w:t>
            </w:r>
          </w:p>
        </w:tc>
        <w:tc>
          <w:tcPr>
            <w:tcW w:w="1009" w:type="pct"/>
          </w:tcPr>
          <w:p w14:paraId="5871E857" w14:textId="3ECD0E9C" w:rsidR="00E051BC" w:rsidRPr="00874424" w:rsidRDefault="00E051BC"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Targeted Students</w:t>
            </w:r>
          </w:p>
        </w:tc>
      </w:tr>
      <w:tr w:rsidR="004350D2" w:rsidRPr="003A4790" w14:paraId="07BCBE8F" w14:textId="77777777" w:rsidTr="00435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vMerge w:val="restart"/>
            <w:vAlign w:val="center"/>
          </w:tcPr>
          <w:p w14:paraId="2C2AD887" w14:textId="52708EE2" w:rsidR="004350D2" w:rsidRPr="004350D2" w:rsidRDefault="004350D2" w:rsidP="004350D2">
            <w:pPr>
              <w:pStyle w:val="BodyText"/>
              <w:jc w:val="center"/>
              <w:rPr>
                <w:b w:val="0"/>
                <w:bCs w:val="0"/>
                <w:sz w:val="20"/>
                <w:szCs w:val="20"/>
              </w:rPr>
            </w:pPr>
            <w:r w:rsidRPr="00895192">
              <w:rPr>
                <w:sz w:val="20"/>
                <w:szCs w:val="20"/>
              </w:rPr>
              <w:t>Individual Interventio</w:t>
            </w:r>
            <w:r>
              <w:rPr>
                <w:sz w:val="20"/>
                <w:szCs w:val="20"/>
              </w:rPr>
              <w:t>ns</w:t>
            </w:r>
          </w:p>
        </w:tc>
        <w:tc>
          <w:tcPr>
            <w:tcW w:w="772" w:type="pct"/>
          </w:tcPr>
          <w:p w14:paraId="02C18B3D" w14:textId="2ACF08C3" w:rsidR="004350D2" w:rsidRPr="00874424" w:rsidRDefault="004350D2"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OOHC Plans</w:t>
            </w:r>
          </w:p>
        </w:tc>
        <w:tc>
          <w:tcPr>
            <w:tcW w:w="2392" w:type="pct"/>
          </w:tcPr>
          <w:p w14:paraId="56074E9E" w14:textId="795E8839" w:rsidR="004350D2" w:rsidRPr="00874424" w:rsidRDefault="004350D2"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rFonts w:cs="Arial"/>
                <w:sz w:val="20"/>
                <w:szCs w:val="20"/>
              </w:rPr>
              <w:t xml:space="preserve">A documented and agreed-upon plan that indicates a student's learning requirements in the classroom. This is aimed at increasing </w:t>
            </w:r>
            <w:r w:rsidR="00800F97" w:rsidRPr="00874424">
              <w:rPr>
                <w:rFonts w:cs="Arial"/>
                <w:sz w:val="20"/>
                <w:szCs w:val="20"/>
              </w:rPr>
              <w:t xml:space="preserve">wellbeing, </w:t>
            </w:r>
            <w:r w:rsidRPr="00874424">
              <w:rPr>
                <w:rFonts w:cs="Arial"/>
                <w:sz w:val="20"/>
                <w:szCs w:val="20"/>
              </w:rPr>
              <w:t>student engagement and academic performance</w:t>
            </w:r>
            <w:r w:rsidR="00A57378" w:rsidRPr="00874424">
              <w:rPr>
                <w:rFonts w:cs="Arial"/>
                <w:sz w:val="20"/>
                <w:szCs w:val="20"/>
              </w:rPr>
              <w:t xml:space="preserve"> for students in OOHC.</w:t>
            </w:r>
          </w:p>
        </w:tc>
        <w:tc>
          <w:tcPr>
            <w:tcW w:w="1009" w:type="pct"/>
          </w:tcPr>
          <w:p w14:paraId="715FEAB9" w14:textId="08EADC96" w:rsidR="004350D2" w:rsidRPr="00874424" w:rsidRDefault="004B4CB3"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Identified students</w:t>
            </w:r>
          </w:p>
        </w:tc>
      </w:tr>
      <w:tr w:rsidR="004350D2" w:rsidRPr="003A4790" w14:paraId="5B30AD76" w14:textId="77777777" w:rsidTr="004350D2">
        <w:trPr>
          <w:trHeight w:val="20"/>
        </w:trPr>
        <w:tc>
          <w:tcPr>
            <w:cnfStyle w:val="001000000000" w:firstRow="0" w:lastRow="0" w:firstColumn="1" w:lastColumn="0" w:oddVBand="0" w:evenVBand="0" w:oddHBand="0" w:evenHBand="0" w:firstRowFirstColumn="0" w:firstRowLastColumn="0" w:lastRowFirstColumn="0" w:lastRowLastColumn="0"/>
            <w:tcW w:w="827" w:type="pct"/>
            <w:vMerge/>
          </w:tcPr>
          <w:p w14:paraId="6D9DA8E2" w14:textId="6DDFAF7B" w:rsidR="004350D2" w:rsidRPr="00895192" w:rsidRDefault="004350D2" w:rsidP="008230C6">
            <w:pPr>
              <w:pStyle w:val="BodyText"/>
              <w:rPr>
                <w:sz w:val="20"/>
                <w:szCs w:val="20"/>
              </w:rPr>
            </w:pPr>
          </w:p>
        </w:tc>
        <w:tc>
          <w:tcPr>
            <w:tcW w:w="772" w:type="pct"/>
          </w:tcPr>
          <w:p w14:paraId="5464C99B" w14:textId="2C11408E" w:rsidR="004350D2" w:rsidRPr="00874424" w:rsidRDefault="004350D2"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PLP’s</w:t>
            </w:r>
          </w:p>
        </w:tc>
        <w:tc>
          <w:tcPr>
            <w:tcW w:w="2392" w:type="pct"/>
          </w:tcPr>
          <w:p w14:paraId="3997218A" w14:textId="3F9CABF7" w:rsidR="004350D2" w:rsidRPr="00874424" w:rsidRDefault="004350D2"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rFonts w:cs="Arial"/>
                <w:sz w:val="20"/>
                <w:szCs w:val="20"/>
              </w:rPr>
              <w:t>A documented and agreed-upon plan that indicates a student's learning</w:t>
            </w:r>
            <w:r w:rsidR="009D0685" w:rsidRPr="00874424">
              <w:rPr>
                <w:rFonts w:cs="Arial"/>
                <w:sz w:val="20"/>
                <w:szCs w:val="20"/>
              </w:rPr>
              <w:t xml:space="preserve"> and cultural area they would like to </w:t>
            </w:r>
            <w:r w:rsidR="00800F97" w:rsidRPr="00874424">
              <w:rPr>
                <w:rFonts w:cs="Arial"/>
                <w:sz w:val="20"/>
                <w:szCs w:val="20"/>
              </w:rPr>
              <w:t>develop further</w:t>
            </w:r>
            <w:r w:rsidR="009D0685" w:rsidRPr="00874424">
              <w:rPr>
                <w:rFonts w:cs="Arial"/>
                <w:sz w:val="20"/>
                <w:szCs w:val="20"/>
              </w:rPr>
              <w:t>.</w:t>
            </w:r>
            <w:r w:rsidRPr="00874424">
              <w:rPr>
                <w:rFonts w:cs="Arial"/>
                <w:sz w:val="20"/>
                <w:szCs w:val="20"/>
              </w:rPr>
              <w:t xml:space="preserve"> This is aimed at increasing student engagement and academic performance</w:t>
            </w:r>
            <w:r w:rsidR="00A57378" w:rsidRPr="00874424">
              <w:rPr>
                <w:rFonts w:cs="Arial"/>
                <w:sz w:val="20"/>
                <w:szCs w:val="20"/>
              </w:rPr>
              <w:t xml:space="preserve"> for students who identify as Aboriginal and</w:t>
            </w:r>
            <w:r w:rsidR="00800F97" w:rsidRPr="00874424">
              <w:rPr>
                <w:rFonts w:cs="Arial"/>
                <w:sz w:val="20"/>
                <w:szCs w:val="20"/>
              </w:rPr>
              <w:t>/</w:t>
            </w:r>
            <w:r w:rsidR="00A57378" w:rsidRPr="00874424">
              <w:rPr>
                <w:rFonts w:cs="Arial"/>
                <w:sz w:val="20"/>
                <w:szCs w:val="20"/>
              </w:rPr>
              <w:t>or Torres Strait Islander.</w:t>
            </w:r>
          </w:p>
        </w:tc>
        <w:tc>
          <w:tcPr>
            <w:tcW w:w="1009" w:type="pct"/>
          </w:tcPr>
          <w:p w14:paraId="75EE89FD" w14:textId="2406EAAB" w:rsidR="004350D2" w:rsidRPr="00874424" w:rsidRDefault="00A56D2B"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Identified students</w:t>
            </w:r>
          </w:p>
        </w:tc>
      </w:tr>
      <w:tr w:rsidR="004350D2" w:rsidRPr="003A4790" w14:paraId="686AEF14" w14:textId="77777777" w:rsidTr="004350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7" w:type="pct"/>
            <w:vMerge/>
          </w:tcPr>
          <w:p w14:paraId="7FF2639F" w14:textId="7311EF53" w:rsidR="004350D2" w:rsidRPr="00895192" w:rsidRDefault="004350D2" w:rsidP="008230C6">
            <w:pPr>
              <w:pStyle w:val="BodyText"/>
              <w:rPr>
                <w:sz w:val="20"/>
                <w:szCs w:val="20"/>
              </w:rPr>
            </w:pPr>
          </w:p>
        </w:tc>
        <w:tc>
          <w:tcPr>
            <w:tcW w:w="772" w:type="pct"/>
          </w:tcPr>
          <w:p w14:paraId="10E4D4DC" w14:textId="6AD37EB5" w:rsidR="004350D2" w:rsidRPr="00874424" w:rsidRDefault="004350D2"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 xml:space="preserve">Individual Behaviour Support/ Risk management </w:t>
            </w:r>
            <w:r w:rsidRPr="00874424">
              <w:rPr>
                <w:sz w:val="20"/>
                <w:szCs w:val="20"/>
              </w:rPr>
              <w:lastRenderedPageBreak/>
              <w:t>Support/safety planning</w:t>
            </w:r>
          </w:p>
        </w:tc>
        <w:tc>
          <w:tcPr>
            <w:tcW w:w="2392" w:type="pct"/>
          </w:tcPr>
          <w:p w14:paraId="35C6A668" w14:textId="12BDF971" w:rsidR="004350D2" w:rsidRPr="00874424" w:rsidRDefault="0070499E" w:rsidP="008230C6">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874424">
              <w:rPr>
                <w:rFonts w:cs="Arial"/>
                <w:sz w:val="20"/>
                <w:szCs w:val="20"/>
              </w:rPr>
              <w:lastRenderedPageBreak/>
              <w:t>D</w:t>
            </w:r>
            <w:r w:rsidR="004350D2" w:rsidRPr="00874424">
              <w:rPr>
                <w:rFonts w:cs="Arial"/>
                <w:sz w:val="20"/>
                <w:szCs w:val="20"/>
              </w:rPr>
              <w:t>ocumented and agreed-upon plan of action for the student and their teachers which indicates actions required to keep students safe at school.</w:t>
            </w:r>
          </w:p>
        </w:tc>
        <w:tc>
          <w:tcPr>
            <w:tcW w:w="1009" w:type="pct"/>
          </w:tcPr>
          <w:p w14:paraId="20EABD3F" w14:textId="27E59725" w:rsidR="004350D2" w:rsidRPr="00874424" w:rsidRDefault="0070499E"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Identified students</w:t>
            </w:r>
          </w:p>
        </w:tc>
      </w:tr>
      <w:tr w:rsidR="004350D2" w:rsidRPr="003A4790" w14:paraId="6A8FF163" w14:textId="77777777" w:rsidTr="004350D2">
        <w:trPr>
          <w:trHeight w:val="454"/>
        </w:trPr>
        <w:tc>
          <w:tcPr>
            <w:cnfStyle w:val="001000000000" w:firstRow="0" w:lastRow="0" w:firstColumn="1" w:lastColumn="0" w:oddVBand="0" w:evenVBand="0" w:oddHBand="0" w:evenHBand="0" w:firstRowFirstColumn="0" w:firstRowLastColumn="0" w:lastRowFirstColumn="0" w:lastRowLastColumn="0"/>
            <w:tcW w:w="827" w:type="pct"/>
            <w:vMerge/>
          </w:tcPr>
          <w:p w14:paraId="629BFA55" w14:textId="6BE273E7" w:rsidR="004350D2" w:rsidRPr="00895192" w:rsidRDefault="004350D2" w:rsidP="008230C6">
            <w:pPr>
              <w:pStyle w:val="BodyText"/>
              <w:rPr>
                <w:sz w:val="20"/>
                <w:szCs w:val="20"/>
              </w:rPr>
            </w:pPr>
          </w:p>
        </w:tc>
        <w:tc>
          <w:tcPr>
            <w:tcW w:w="772" w:type="pct"/>
          </w:tcPr>
          <w:p w14:paraId="14DF7E3A" w14:textId="1571F963" w:rsidR="004350D2" w:rsidRPr="00874424" w:rsidRDefault="004350D2"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Attendance Monitoring</w:t>
            </w:r>
          </w:p>
        </w:tc>
        <w:tc>
          <w:tcPr>
            <w:tcW w:w="2392" w:type="pct"/>
          </w:tcPr>
          <w:p w14:paraId="5CFA2766" w14:textId="1BE5BBC1" w:rsidR="004350D2" w:rsidRPr="00874424" w:rsidRDefault="00023D93"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rFonts w:cs="Arial"/>
                <w:sz w:val="20"/>
                <w:szCs w:val="20"/>
              </w:rPr>
              <w:t xml:space="preserve">Tier 2 and 3 </w:t>
            </w:r>
            <w:r w:rsidR="0070499E" w:rsidRPr="00874424">
              <w:rPr>
                <w:rFonts w:cs="Arial"/>
                <w:sz w:val="20"/>
                <w:szCs w:val="20"/>
              </w:rPr>
              <w:t xml:space="preserve">targeted </w:t>
            </w:r>
            <w:r w:rsidR="004350D2" w:rsidRPr="00874424">
              <w:rPr>
                <w:rFonts w:cs="Arial"/>
                <w:sz w:val="20"/>
                <w:szCs w:val="20"/>
              </w:rPr>
              <w:t>students</w:t>
            </w:r>
            <w:r w:rsidR="0070499E" w:rsidRPr="00874424">
              <w:rPr>
                <w:rFonts w:cs="Arial"/>
                <w:sz w:val="20"/>
                <w:szCs w:val="20"/>
              </w:rPr>
              <w:t xml:space="preserve"> </w:t>
            </w:r>
            <w:r w:rsidR="004350D2" w:rsidRPr="00874424">
              <w:rPr>
                <w:rFonts w:cs="Arial"/>
                <w:sz w:val="20"/>
                <w:szCs w:val="20"/>
              </w:rPr>
              <w:t>are monitored. Strategies encouraged and monitored to improve overall attendance. Severe cases are monitored by HT of Administration and HSLO.</w:t>
            </w:r>
          </w:p>
        </w:tc>
        <w:tc>
          <w:tcPr>
            <w:tcW w:w="1009" w:type="pct"/>
          </w:tcPr>
          <w:p w14:paraId="03C653F8" w14:textId="337C840B" w:rsidR="004350D2" w:rsidRPr="00874424" w:rsidRDefault="00A56D2B" w:rsidP="008230C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Identified students</w:t>
            </w:r>
          </w:p>
        </w:tc>
      </w:tr>
      <w:tr w:rsidR="004350D2" w:rsidRPr="003A4790" w14:paraId="0E0D6A85" w14:textId="77777777" w:rsidTr="004350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7" w:type="pct"/>
            <w:vMerge/>
          </w:tcPr>
          <w:p w14:paraId="7B45FCA5" w14:textId="69ACBCD3" w:rsidR="004350D2" w:rsidRPr="00895192" w:rsidRDefault="004350D2" w:rsidP="008230C6">
            <w:pPr>
              <w:pStyle w:val="BodyText"/>
              <w:rPr>
                <w:sz w:val="20"/>
                <w:szCs w:val="20"/>
              </w:rPr>
            </w:pPr>
          </w:p>
        </w:tc>
        <w:tc>
          <w:tcPr>
            <w:tcW w:w="772" w:type="pct"/>
          </w:tcPr>
          <w:p w14:paraId="46FA2DDE" w14:textId="129B0AFD" w:rsidR="004350D2" w:rsidRPr="00874424" w:rsidRDefault="004350D2"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Transition to Work</w:t>
            </w:r>
          </w:p>
        </w:tc>
        <w:tc>
          <w:tcPr>
            <w:tcW w:w="2392" w:type="pct"/>
          </w:tcPr>
          <w:p w14:paraId="06BE7518" w14:textId="5A5EECC5" w:rsidR="004350D2" w:rsidRPr="00874424" w:rsidRDefault="004350D2"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rFonts w:cs="Arial"/>
                <w:sz w:val="20"/>
                <w:szCs w:val="20"/>
              </w:rPr>
              <w:t xml:space="preserve">Supported work trial, apprenticeship </w:t>
            </w:r>
            <w:r w:rsidR="00023D93" w:rsidRPr="00874424">
              <w:rPr>
                <w:rFonts w:cs="Arial"/>
                <w:sz w:val="20"/>
                <w:szCs w:val="20"/>
              </w:rPr>
              <w:t>preparation, Y</w:t>
            </w:r>
            <w:r w:rsidR="0070499E" w:rsidRPr="00874424">
              <w:rPr>
                <w:rFonts w:cs="Arial"/>
                <w:sz w:val="20"/>
                <w:szCs w:val="20"/>
              </w:rPr>
              <w:t>ES</w:t>
            </w:r>
            <w:r w:rsidR="00023D93" w:rsidRPr="00874424">
              <w:rPr>
                <w:rFonts w:cs="Arial"/>
                <w:sz w:val="20"/>
                <w:szCs w:val="20"/>
              </w:rPr>
              <w:t xml:space="preserve"> Programs</w:t>
            </w:r>
            <w:r w:rsidR="0070499E" w:rsidRPr="00874424">
              <w:rPr>
                <w:rFonts w:cs="Arial"/>
                <w:sz w:val="20"/>
                <w:szCs w:val="20"/>
              </w:rPr>
              <w:t>, Productivity</w:t>
            </w:r>
            <w:r w:rsidR="00023D93" w:rsidRPr="00874424">
              <w:rPr>
                <w:rFonts w:cs="Arial"/>
                <w:sz w:val="20"/>
                <w:szCs w:val="20"/>
              </w:rPr>
              <w:t xml:space="preserve"> Boot Camp. </w:t>
            </w:r>
          </w:p>
        </w:tc>
        <w:tc>
          <w:tcPr>
            <w:tcW w:w="1009" w:type="pct"/>
          </w:tcPr>
          <w:p w14:paraId="539ECC38" w14:textId="43D8189C" w:rsidR="004350D2" w:rsidRPr="00874424" w:rsidRDefault="004350D2" w:rsidP="008230C6">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Year 9-12</w:t>
            </w:r>
          </w:p>
        </w:tc>
      </w:tr>
      <w:tr w:rsidR="004350D2" w:rsidRPr="003A4790" w14:paraId="0F048020" w14:textId="77777777" w:rsidTr="004350D2">
        <w:trPr>
          <w:trHeight w:val="454"/>
        </w:trPr>
        <w:tc>
          <w:tcPr>
            <w:cnfStyle w:val="001000000000" w:firstRow="0" w:lastRow="0" w:firstColumn="1" w:lastColumn="0" w:oddVBand="0" w:evenVBand="0" w:oddHBand="0" w:evenHBand="0" w:firstRowFirstColumn="0" w:firstRowLastColumn="0" w:lastRowFirstColumn="0" w:lastRowLastColumn="0"/>
            <w:tcW w:w="827" w:type="pct"/>
            <w:vMerge w:val="restart"/>
            <w:vAlign w:val="center"/>
          </w:tcPr>
          <w:p w14:paraId="2F2C47D2" w14:textId="3B363EA1" w:rsidR="004350D2" w:rsidRPr="004350D2" w:rsidRDefault="004350D2" w:rsidP="004350D2">
            <w:pPr>
              <w:pStyle w:val="BodyText"/>
              <w:jc w:val="center"/>
              <w:rPr>
                <w:b w:val="0"/>
                <w:bCs w:val="0"/>
                <w:sz w:val="20"/>
                <w:szCs w:val="20"/>
              </w:rPr>
            </w:pPr>
            <w:r w:rsidRPr="00895192">
              <w:rPr>
                <w:sz w:val="20"/>
                <w:szCs w:val="20"/>
              </w:rPr>
              <w:t>Targeted intervention</w:t>
            </w:r>
            <w:r>
              <w:rPr>
                <w:sz w:val="20"/>
                <w:szCs w:val="20"/>
              </w:rPr>
              <w:t>s</w:t>
            </w:r>
          </w:p>
        </w:tc>
        <w:tc>
          <w:tcPr>
            <w:tcW w:w="772" w:type="pct"/>
          </w:tcPr>
          <w:p w14:paraId="50CC097F" w14:textId="63B1B537"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Learning and Support IEP’s</w:t>
            </w:r>
          </w:p>
        </w:tc>
        <w:tc>
          <w:tcPr>
            <w:tcW w:w="2392" w:type="pct"/>
          </w:tcPr>
          <w:p w14:paraId="3E952E8B" w14:textId="00EB52D4"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rFonts w:cs="Arial"/>
                <w:sz w:val="20"/>
                <w:szCs w:val="20"/>
              </w:rPr>
              <w:t>A documented and agreed-upon plan that indicates a student's learning requirements in the classroom. This is aimed at increasing student engagement and academic performance.</w:t>
            </w:r>
          </w:p>
        </w:tc>
        <w:tc>
          <w:tcPr>
            <w:tcW w:w="1009" w:type="pct"/>
          </w:tcPr>
          <w:p w14:paraId="7C27696D" w14:textId="220A3987"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Individuals as required</w:t>
            </w:r>
          </w:p>
        </w:tc>
      </w:tr>
      <w:tr w:rsidR="004350D2" w:rsidRPr="003A4790" w14:paraId="1FFFD138" w14:textId="77777777" w:rsidTr="004350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7" w:type="pct"/>
            <w:vMerge/>
          </w:tcPr>
          <w:p w14:paraId="05AEECD7" w14:textId="4C70C9A7" w:rsidR="004350D2" w:rsidRPr="00895192" w:rsidRDefault="004350D2" w:rsidP="00C4283D">
            <w:pPr>
              <w:pStyle w:val="BodyText"/>
              <w:rPr>
                <w:sz w:val="20"/>
                <w:szCs w:val="20"/>
              </w:rPr>
            </w:pPr>
          </w:p>
        </w:tc>
        <w:tc>
          <w:tcPr>
            <w:tcW w:w="772" w:type="pct"/>
          </w:tcPr>
          <w:p w14:paraId="22C0AA6E" w14:textId="5A1CD997" w:rsidR="004350D2" w:rsidRPr="00874424" w:rsidRDefault="004350D2" w:rsidP="00C4283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Leadership Team Programs</w:t>
            </w:r>
          </w:p>
        </w:tc>
        <w:tc>
          <w:tcPr>
            <w:tcW w:w="2392" w:type="pct"/>
          </w:tcPr>
          <w:p w14:paraId="54570BE3" w14:textId="75D7583A" w:rsidR="004350D2" w:rsidRPr="00874424" w:rsidRDefault="004350D2" w:rsidP="00C4283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Junior and Senior Leadership teams.</w:t>
            </w:r>
          </w:p>
        </w:tc>
        <w:tc>
          <w:tcPr>
            <w:tcW w:w="1009" w:type="pct"/>
          </w:tcPr>
          <w:p w14:paraId="2A6FD9B5" w14:textId="4901FC21" w:rsidR="004350D2" w:rsidRPr="00874424" w:rsidRDefault="00A56D2B" w:rsidP="00C4283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All years</w:t>
            </w:r>
          </w:p>
        </w:tc>
      </w:tr>
      <w:tr w:rsidR="004350D2" w:rsidRPr="003A4790" w14:paraId="75CADCD4" w14:textId="77777777" w:rsidTr="004350D2">
        <w:trPr>
          <w:trHeight w:val="454"/>
        </w:trPr>
        <w:tc>
          <w:tcPr>
            <w:cnfStyle w:val="001000000000" w:firstRow="0" w:lastRow="0" w:firstColumn="1" w:lastColumn="0" w:oddVBand="0" w:evenVBand="0" w:oddHBand="0" w:evenHBand="0" w:firstRowFirstColumn="0" w:firstRowLastColumn="0" w:lastRowFirstColumn="0" w:lastRowLastColumn="0"/>
            <w:tcW w:w="827" w:type="pct"/>
            <w:vMerge/>
          </w:tcPr>
          <w:p w14:paraId="74AB8958" w14:textId="20CE0AF6" w:rsidR="004350D2" w:rsidRPr="00895192" w:rsidRDefault="004350D2" w:rsidP="00C4283D">
            <w:pPr>
              <w:pStyle w:val="BodyText"/>
              <w:rPr>
                <w:sz w:val="20"/>
                <w:szCs w:val="20"/>
              </w:rPr>
            </w:pPr>
          </w:p>
        </w:tc>
        <w:tc>
          <w:tcPr>
            <w:tcW w:w="772" w:type="pct"/>
          </w:tcPr>
          <w:p w14:paraId="73C0F7F1" w14:textId="0EA9F2EC"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Time Out Passes</w:t>
            </w:r>
          </w:p>
        </w:tc>
        <w:tc>
          <w:tcPr>
            <w:tcW w:w="2392" w:type="pct"/>
          </w:tcPr>
          <w:p w14:paraId="4CF4C5DF" w14:textId="2BC93083"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874424">
              <w:rPr>
                <w:rFonts w:cs="Arial"/>
                <w:sz w:val="20"/>
                <w:szCs w:val="20"/>
              </w:rPr>
              <w:t xml:space="preserve">Students with specific identified needs are given option of </w:t>
            </w:r>
            <w:r w:rsidR="00023D93" w:rsidRPr="00874424">
              <w:rPr>
                <w:rFonts w:cs="Arial"/>
                <w:sz w:val="20"/>
                <w:szCs w:val="20"/>
              </w:rPr>
              <w:t xml:space="preserve">time to </w:t>
            </w:r>
            <w:r w:rsidR="00A57378" w:rsidRPr="00874424">
              <w:rPr>
                <w:rFonts w:cs="Arial"/>
                <w:sz w:val="20"/>
                <w:szCs w:val="20"/>
              </w:rPr>
              <w:t>self-regulate</w:t>
            </w:r>
            <w:r w:rsidR="00023D93" w:rsidRPr="00874424">
              <w:rPr>
                <w:rFonts w:cs="Arial"/>
                <w:sz w:val="20"/>
                <w:szCs w:val="20"/>
              </w:rPr>
              <w:t xml:space="preserve"> based on behaviour plan </w:t>
            </w:r>
            <w:r w:rsidRPr="00874424">
              <w:rPr>
                <w:rFonts w:cs="Arial"/>
                <w:sz w:val="20"/>
                <w:szCs w:val="20"/>
              </w:rPr>
              <w:t xml:space="preserve">at an agreed location with an agreed staff member. </w:t>
            </w:r>
            <w:r w:rsidR="0070499E" w:rsidRPr="00874424">
              <w:rPr>
                <w:rFonts w:cs="Arial"/>
                <w:sz w:val="20"/>
                <w:szCs w:val="20"/>
              </w:rPr>
              <w:t>Time varies based on individual wellbeing plan.</w:t>
            </w:r>
          </w:p>
        </w:tc>
        <w:tc>
          <w:tcPr>
            <w:tcW w:w="1009" w:type="pct"/>
          </w:tcPr>
          <w:p w14:paraId="6557D673" w14:textId="3838F93A"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Individuals as required</w:t>
            </w:r>
          </w:p>
        </w:tc>
      </w:tr>
      <w:tr w:rsidR="004350D2" w:rsidRPr="003A4790" w14:paraId="5CFB8D98" w14:textId="77777777" w:rsidTr="004350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7" w:type="pct"/>
            <w:vMerge/>
          </w:tcPr>
          <w:p w14:paraId="62AFEEBE" w14:textId="5E17BD7A" w:rsidR="004350D2" w:rsidRPr="00895192" w:rsidRDefault="004350D2" w:rsidP="00C4283D">
            <w:pPr>
              <w:pStyle w:val="BodyText"/>
              <w:rPr>
                <w:sz w:val="20"/>
                <w:szCs w:val="20"/>
              </w:rPr>
            </w:pPr>
          </w:p>
        </w:tc>
        <w:tc>
          <w:tcPr>
            <w:tcW w:w="772" w:type="pct"/>
          </w:tcPr>
          <w:p w14:paraId="1266EB7C" w14:textId="487AD5BF" w:rsidR="004350D2" w:rsidRPr="00874424" w:rsidRDefault="004350D2" w:rsidP="00C4283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Wellbeing Support</w:t>
            </w:r>
          </w:p>
        </w:tc>
        <w:tc>
          <w:tcPr>
            <w:tcW w:w="2392" w:type="pct"/>
          </w:tcPr>
          <w:p w14:paraId="11649C36" w14:textId="75B970B0" w:rsidR="004350D2" w:rsidRPr="00874424" w:rsidRDefault="00687D71" w:rsidP="00C4283D">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874424">
              <w:rPr>
                <w:rFonts w:cs="Arial"/>
                <w:sz w:val="20"/>
                <w:szCs w:val="20"/>
              </w:rPr>
              <w:t>Wrap around support delivered with YAs, AYAs, Chaplains, SSO, Boys’ and Girls’ Advisers, school counsellors, HSLO</w:t>
            </w:r>
          </w:p>
        </w:tc>
        <w:tc>
          <w:tcPr>
            <w:tcW w:w="1009" w:type="pct"/>
          </w:tcPr>
          <w:p w14:paraId="5BC984E1" w14:textId="023B618A" w:rsidR="004350D2" w:rsidRPr="00874424" w:rsidRDefault="00687D71" w:rsidP="00C4283D">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874424">
              <w:rPr>
                <w:sz w:val="20"/>
                <w:szCs w:val="20"/>
              </w:rPr>
              <w:t>Whole school</w:t>
            </w:r>
          </w:p>
        </w:tc>
      </w:tr>
      <w:tr w:rsidR="004350D2" w:rsidRPr="003A4790" w14:paraId="3D14F784" w14:textId="77777777" w:rsidTr="004350D2">
        <w:trPr>
          <w:trHeight w:val="454"/>
        </w:trPr>
        <w:tc>
          <w:tcPr>
            <w:cnfStyle w:val="001000000000" w:firstRow="0" w:lastRow="0" w:firstColumn="1" w:lastColumn="0" w:oddVBand="0" w:evenVBand="0" w:oddHBand="0" w:evenHBand="0" w:firstRowFirstColumn="0" w:firstRowLastColumn="0" w:lastRowFirstColumn="0" w:lastRowLastColumn="0"/>
            <w:tcW w:w="827" w:type="pct"/>
            <w:vMerge/>
          </w:tcPr>
          <w:p w14:paraId="3625A3A4" w14:textId="1AA2E7F1" w:rsidR="004350D2" w:rsidRPr="00895192" w:rsidRDefault="004350D2" w:rsidP="00C4283D">
            <w:pPr>
              <w:pStyle w:val="BodyText"/>
              <w:rPr>
                <w:sz w:val="20"/>
                <w:szCs w:val="20"/>
              </w:rPr>
            </w:pPr>
          </w:p>
        </w:tc>
        <w:tc>
          <w:tcPr>
            <w:tcW w:w="772" w:type="pct"/>
          </w:tcPr>
          <w:p w14:paraId="5D03ABFC" w14:textId="75FA5400"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Intensive Behaviour Mentoring</w:t>
            </w:r>
          </w:p>
        </w:tc>
        <w:tc>
          <w:tcPr>
            <w:tcW w:w="2392" w:type="pct"/>
          </w:tcPr>
          <w:p w14:paraId="70E9CCF1" w14:textId="66478376"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r w:rsidRPr="00874424">
              <w:rPr>
                <w:rFonts w:cs="Arial"/>
                <w:sz w:val="20"/>
                <w:szCs w:val="20"/>
              </w:rPr>
              <w:t>Behaviour Support teacher and SLSO work with students at risk of</w:t>
            </w:r>
            <w:r w:rsidR="0070499E" w:rsidRPr="00874424">
              <w:rPr>
                <w:rFonts w:cs="Arial"/>
                <w:sz w:val="20"/>
                <w:szCs w:val="20"/>
              </w:rPr>
              <w:t>,</w:t>
            </w:r>
            <w:r w:rsidRPr="00874424">
              <w:rPr>
                <w:rFonts w:cs="Arial"/>
                <w:sz w:val="20"/>
                <w:szCs w:val="20"/>
              </w:rPr>
              <w:t xml:space="preserve"> or pending suspension. Focus on mentoring and maintaining engagement with classwork during absence from lessons</w:t>
            </w:r>
            <w:r w:rsidR="0070499E" w:rsidRPr="00874424">
              <w:rPr>
                <w:rFonts w:cs="Arial"/>
                <w:sz w:val="20"/>
                <w:szCs w:val="20"/>
              </w:rPr>
              <w:t>.</w:t>
            </w:r>
          </w:p>
        </w:tc>
        <w:tc>
          <w:tcPr>
            <w:tcW w:w="1009" w:type="pct"/>
          </w:tcPr>
          <w:p w14:paraId="5468370E" w14:textId="418EB72A" w:rsidR="004350D2" w:rsidRPr="00874424" w:rsidRDefault="004350D2" w:rsidP="00C4283D">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4424">
              <w:rPr>
                <w:sz w:val="20"/>
                <w:szCs w:val="20"/>
              </w:rPr>
              <w:t>Individuals as required</w:t>
            </w:r>
          </w:p>
        </w:tc>
      </w:tr>
    </w:tbl>
    <w:p w14:paraId="3CD6D454" w14:textId="366C2F0D" w:rsidR="003A4790" w:rsidRDefault="564EC0F7" w:rsidP="003A4790">
      <w:pPr>
        <w:pStyle w:val="Heading2"/>
      </w:pPr>
      <w:r>
        <w:t>Planned r</w:t>
      </w:r>
      <w:r w:rsidR="003A4790">
        <w:t>espon</w:t>
      </w:r>
      <w:r w:rsidR="475DC9CE">
        <w:t>ses</w:t>
      </w:r>
      <w:r w:rsidR="003A4790">
        <w:t xml:space="preserve"> to</w:t>
      </w:r>
      <w:r w:rsidR="4F3E5F79">
        <w:t xml:space="preserve"> </w:t>
      </w:r>
      <w:r w:rsidR="357B9A98">
        <w:t>pos</w:t>
      </w:r>
      <w:r w:rsidR="51C0E355">
        <w:t>i</w:t>
      </w:r>
      <w:r w:rsidR="357B9A98">
        <w:t>tive</w:t>
      </w:r>
      <w:r w:rsidR="02A2AE49">
        <w:t xml:space="preserve"> </w:t>
      </w:r>
      <w:r w:rsidR="20417B1E">
        <w:t>a</w:t>
      </w:r>
      <w:r w:rsidR="4F3E5F79">
        <w:t>ppropriate behaviour,</w:t>
      </w:r>
      <w:r w:rsidR="003A4790">
        <w:t xml:space="preserve"> inappropriate </w:t>
      </w:r>
      <w:r w:rsidR="00895192">
        <w:t>behaviour,</w:t>
      </w:r>
      <w:r w:rsidR="7D496EC4">
        <w:t xml:space="preserve"> and</w:t>
      </w:r>
      <w:r w:rsidR="003A4790">
        <w:t xml:space="preserve"> behaviours of concern,</w:t>
      </w:r>
      <w:r w:rsidR="19847417">
        <w:t xml:space="preserve"> including</w:t>
      </w:r>
      <w:r w:rsidR="003A4790">
        <w:t xml:space="preserve"> bullying and cyber-</w:t>
      </w:r>
      <w:r w:rsidR="00895192">
        <w:t>bullying.</w:t>
      </w:r>
    </w:p>
    <w:p w14:paraId="1B35E648" w14:textId="3D0A9C60" w:rsidR="00F92927" w:rsidRPr="00874424" w:rsidRDefault="00F92927" w:rsidP="00590DA2">
      <w:pPr>
        <w:pStyle w:val="BodyText"/>
        <w:jc w:val="both"/>
        <w:rPr>
          <w:sz w:val="20"/>
          <w:szCs w:val="20"/>
        </w:rPr>
      </w:pPr>
      <w:r w:rsidRPr="00874424">
        <w:rPr>
          <w:sz w:val="20"/>
          <w:szCs w:val="20"/>
        </w:rPr>
        <w:t xml:space="preserve">Our behaviour management flowchart outlines the school policy around the management of </w:t>
      </w:r>
      <w:r w:rsidR="00590DA2" w:rsidRPr="00874424">
        <w:rPr>
          <w:sz w:val="20"/>
          <w:szCs w:val="20"/>
        </w:rPr>
        <w:t xml:space="preserve">low-level </w:t>
      </w:r>
      <w:r w:rsidRPr="00874424">
        <w:rPr>
          <w:sz w:val="20"/>
          <w:szCs w:val="20"/>
        </w:rPr>
        <w:t xml:space="preserve">classroom behaviours and behaviours of concern. A behaviour of concern is a challenging, </w:t>
      </w:r>
      <w:r w:rsidR="00706A02" w:rsidRPr="00874424">
        <w:rPr>
          <w:sz w:val="20"/>
          <w:szCs w:val="20"/>
        </w:rPr>
        <w:t>complex,</w:t>
      </w:r>
      <w:r w:rsidRPr="00874424">
        <w:rPr>
          <w:sz w:val="20"/>
          <w:szCs w:val="20"/>
        </w:rPr>
        <w:t xml:space="preserve"> or unsafe behaviour that requires more persistent and intensive intervention.</w:t>
      </w:r>
      <w:r w:rsidR="00E40BAB" w:rsidRPr="00874424">
        <w:rPr>
          <w:sz w:val="20"/>
          <w:szCs w:val="20"/>
        </w:rPr>
        <w:t xml:space="preserve"> </w:t>
      </w:r>
      <w:r w:rsidRPr="00874424">
        <w:rPr>
          <w:sz w:val="20"/>
          <w:szCs w:val="20"/>
        </w:rPr>
        <w:t xml:space="preserve">The behaviour flowchart explicitly outlines where a behaviour is managed by the classroom teacher, the processes to be actioned at teacher level and where it is referred to the </w:t>
      </w:r>
      <w:r w:rsidR="00AD7A61" w:rsidRPr="00874424">
        <w:rPr>
          <w:sz w:val="20"/>
          <w:szCs w:val="20"/>
        </w:rPr>
        <w:t>Head Teacher, the actions that follow and the point that the behaviour becomes a Deputy Principal referral.</w:t>
      </w:r>
    </w:p>
    <w:p w14:paraId="4A053E38" w14:textId="4CB23D1E" w:rsidR="00F45962" w:rsidRPr="00874424" w:rsidRDefault="00F45962" w:rsidP="00590DA2">
      <w:pPr>
        <w:pStyle w:val="BodyText"/>
        <w:jc w:val="both"/>
        <w:rPr>
          <w:sz w:val="20"/>
          <w:szCs w:val="20"/>
        </w:rPr>
      </w:pPr>
      <w:r w:rsidRPr="00874424">
        <w:rPr>
          <w:sz w:val="20"/>
          <w:szCs w:val="20"/>
        </w:rPr>
        <w:t xml:space="preserve">A behaviour of concern does not include low-level inappropriate or developmentally appropriate </w:t>
      </w:r>
      <w:r w:rsidR="00942779" w:rsidRPr="00874424">
        <w:rPr>
          <w:sz w:val="20"/>
          <w:szCs w:val="20"/>
        </w:rPr>
        <w:t>behaviour.</w:t>
      </w:r>
      <w:r w:rsidR="00F03AE5" w:rsidRPr="00874424">
        <w:rPr>
          <w:sz w:val="20"/>
          <w:szCs w:val="20"/>
        </w:rPr>
        <w:t xml:space="preserve"> However, a pattern of low-level inappropriate behaviour may become</w:t>
      </w:r>
      <w:r w:rsidR="00A57378" w:rsidRPr="00874424">
        <w:rPr>
          <w:sz w:val="20"/>
          <w:szCs w:val="20"/>
        </w:rPr>
        <w:t xml:space="preserve"> a </w:t>
      </w:r>
      <w:r w:rsidR="00F03AE5" w:rsidRPr="00874424">
        <w:rPr>
          <w:sz w:val="20"/>
          <w:szCs w:val="20"/>
        </w:rPr>
        <w:t xml:space="preserve">behaviour of concern if it </w:t>
      </w:r>
      <w:r w:rsidR="004956EA" w:rsidRPr="00874424">
        <w:rPr>
          <w:sz w:val="20"/>
          <w:szCs w:val="20"/>
        </w:rPr>
        <w:t>undermines the safety or orderly running of a classroom as a learning environment</w:t>
      </w:r>
      <w:r w:rsidR="00B637B7" w:rsidRPr="00874424">
        <w:rPr>
          <w:sz w:val="20"/>
          <w:szCs w:val="20"/>
        </w:rPr>
        <w:t>.</w:t>
      </w:r>
    </w:p>
    <w:p w14:paraId="52097C5D" w14:textId="787491E7" w:rsidR="00097A8F" w:rsidRPr="00874424" w:rsidRDefault="00097A8F" w:rsidP="00590DA2">
      <w:pPr>
        <w:pStyle w:val="ListBullet3"/>
        <w:jc w:val="both"/>
        <w:rPr>
          <w:sz w:val="20"/>
          <w:szCs w:val="20"/>
        </w:rPr>
      </w:pPr>
      <w:r w:rsidRPr="00874424">
        <w:rPr>
          <w:b/>
          <w:bCs/>
          <w:sz w:val="20"/>
          <w:szCs w:val="20"/>
        </w:rPr>
        <w:t>Teacher managed –</w:t>
      </w:r>
      <w:r w:rsidRPr="00874424">
        <w:rPr>
          <w:sz w:val="20"/>
          <w:szCs w:val="20"/>
        </w:rPr>
        <w:t xml:space="preserve"> low</w:t>
      </w:r>
      <w:r w:rsidR="009671DC" w:rsidRPr="00874424">
        <w:rPr>
          <w:sz w:val="20"/>
          <w:szCs w:val="20"/>
        </w:rPr>
        <w:t>-</w:t>
      </w:r>
      <w:r w:rsidRPr="00874424">
        <w:rPr>
          <w:sz w:val="20"/>
          <w:szCs w:val="20"/>
        </w:rPr>
        <w:t xml:space="preserve">level inappropriate behaviour is managed by teachers in the classroom and the playground. </w:t>
      </w:r>
    </w:p>
    <w:p w14:paraId="0B40DA75" w14:textId="57F45FF3" w:rsidR="00097A8F" w:rsidRPr="00874424" w:rsidRDefault="00097A8F" w:rsidP="00590DA2">
      <w:pPr>
        <w:pStyle w:val="ListBullet3"/>
        <w:jc w:val="both"/>
        <w:rPr>
          <w:sz w:val="20"/>
          <w:szCs w:val="20"/>
        </w:rPr>
      </w:pPr>
      <w:r w:rsidRPr="00874424">
        <w:rPr>
          <w:b/>
          <w:bCs/>
          <w:sz w:val="20"/>
          <w:szCs w:val="20"/>
        </w:rPr>
        <w:t>Executive managed –</w:t>
      </w:r>
      <w:r w:rsidRPr="00874424">
        <w:rPr>
          <w:sz w:val="20"/>
          <w:szCs w:val="20"/>
        </w:rPr>
        <w:t xml:space="preserve"> behaviour of concern is managed by school </w:t>
      </w:r>
      <w:r w:rsidR="00895192" w:rsidRPr="00874424">
        <w:rPr>
          <w:sz w:val="20"/>
          <w:szCs w:val="20"/>
        </w:rPr>
        <w:t>executive.</w:t>
      </w:r>
    </w:p>
    <w:p w14:paraId="62083F1D" w14:textId="5363393A" w:rsidR="00AD7A61" w:rsidRPr="00874424" w:rsidRDefault="00CA50AC" w:rsidP="00F92927">
      <w:pPr>
        <w:pStyle w:val="BodyText"/>
        <w:rPr>
          <w:b/>
          <w:bCs/>
          <w:sz w:val="20"/>
          <w:szCs w:val="20"/>
        </w:rPr>
      </w:pPr>
      <w:r w:rsidRPr="00874424">
        <w:rPr>
          <w:b/>
          <w:bCs/>
          <w:sz w:val="20"/>
          <w:szCs w:val="20"/>
        </w:rPr>
        <w:t>Pre-emptive</w:t>
      </w:r>
      <w:r w:rsidR="00772B81" w:rsidRPr="00874424">
        <w:rPr>
          <w:b/>
          <w:bCs/>
          <w:sz w:val="20"/>
          <w:szCs w:val="20"/>
        </w:rPr>
        <w:t xml:space="preserve"> measures by the classroom teacher may include:</w:t>
      </w:r>
    </w:p>
    <w:p w14:paraId="3E547FEE" w14:textId="2D751A83" w:rsidR="00772B81" w:rsidRPr="00874424" w:rsidRDefault="00874424" w:rsidP="00140F9C">
      <w:pPr>
        <w:pStyle w:val="BodyText"/>
        <w:numPr>
          <w:ilvl w:val="0"/>
          <w:numId w:val="13"/>
        </w:numPr>
        <w:spacing w:before="0" w:after="0"/>
        <w:rPr>
          <w:sz w:val="20"/>
          <w:szCs w:val="20"/>
        </w:rPr>
      </w:pPr>
      <w:r>
        <w:rPr>
          <w:sz w:val="20"/>
          <w:szCs w:val="20"/>
        </w:rPr>
        <w:lastRenderedPageBreak/>
        <w:t>s</w:t>
      </w:r>
      <w:r w:rsidR="00772B81" w:rsidRPr="00874424">
        <w:rPr>
          <w:sz w:val="20"/>
          <w:szCs w:val="20"/>
        </w:rPr>
        <w:t>eating plan</w:t>
      </w:r>
    </w:p>
    <w:p w14:paraId="7D528CBA" w14:textId="4FB79004" w:rsidR="00F85EE6" w:rsidRPr="00874424" w:rsidRDefault="00874424" w:rsidP="00140F9C">
      <w:pPr>
        <w:pStyle w:val="BodyText"/>
        <w:numPr>
          <w:ilvl w:val="0"/>
          <w:numId w:val="13"/>
        </w:numPr>
        <w:spacing w:before="0" w:after="0"/>
        <w:rPr>
          <w:sz w:val="20"/>
          <w:szCs w:val="20"/>
        </w:rPr>
      </w:pPr>
      <w:r>
        <w:rPr>
          <w:sz w:val="20"/>
          <w:szCs w:val="20"/>
        </w:rPr>
        <w:t>c</w:t>
      </w:r>
      <w:r w:rsidR="00772B81" w:rsidRPr="00874424">
        <w:rPr>
          <w:sz w:val="20"/>
          <w:szCs w:val="20"/>
        </w:rPr>
        <w:t>lassroom entry routines</w:t>
      </w:r>
    </w:p>
    <w:p w14:paraId="05C96A39" w14:textId="7C939953" w:rsidR="00772B81" w:rsidRPr="00874424" w:rsidRDefault="00874424" w:rsidP="00140F9C">
      <w:pPr>
        <w:pStyle w:val="BodyText"/>
        <w:numPr>
          <w:ilvl w:val="0"/>
          <w:numId w:val="13"/>
        </w:numPr>
        <w:spacing w:before="0" w:after="0"/>
        <w:rPr>
          <w:sz w:val="20"/>
          <w:szCs w:val="20"/>
        </w:rPr>
      </w:pPr>
      <w:r>
        <w:rPr>
          <w:sz w:val="20"/>
          <w:szCs w:val="20"/>
        </w:rPr>
        <w:t>s</w:t>
      </w:r>
      <w:r w:rsidR="00772B81" w:rsidRPr="00874424">
        <w:rPr>
          <w:sz w:val="20"/>
          <w:szCs w:val="20"/>
        </w:rPr>
        <w:t>tarter activity</w:t>
      </w:r>
      <w:r w:rsidR="00101FED" w:rsidRPr="00874424">
        <w:rPr>
          <w:sz w:val="20"/>
          <w:szCs w:val="20"/>
        </w:rPr>
        <w:t>/’Do This Now’</w:t>
      </w:r>
    </w:p>
    <w:p w14:paraId="00E67F8B" w14:textId="27A8330E" w:rsidR="00101FED" w:rsidRPr="00874424" w:rsidRDefault="00874424" w:rsidP="00140F9C">
      <w:pPr>
        <w:pStyle w:val="BodyText"/>
        <w:numPr>
          <w:ilvl w:val="0"/>
          <w:numId w:val="13"/>
        </w:numPr>
        <w:spacing w:before="0" w:after="0"/>
        <w:rPr>
          <w:sz w:val="20"/>
          <w:szCs w:val="20"/>
        </w:rPr>
      </w:pPr>
      <w:r>
        <w:rPr>
          <w:sz w:val="20"/>
          <w:szCs w:val="20"/>
        </w:rPr>
        <w:t>u</w:t>
      </w:r>
      <w:r w:rsidR="00101FED" w:rsidRPr="00874424">
        <w:rPr>
          <w:sz w:val="20"/>
          <w:szCs w:val="20"/>
        </w:rPr>
        <w:t xml:space="preserve">se of ‘Antecedent’ strategies as defined in </w:t>
      </w:r>
      <w:r w:rsidR="00F85EE6" w:rsidRPr="00874424">
        <w:rPr>
          <w:sz w:val="20"/>
          <w:szCs w:val="20"/>
        </w:rPr>
        <w:t xml:space="preserve">classroom management PL </w:t>
      </w:r>
      <w:r w:rsidR="0086511E" w:rsidRPr="00874424">
        <w:rPr>
          <w:sz w:val="20"/>
          <w:szCs w:val="20"/>
        </w:rPr>
        <w:t>sessions.</w:t>
      </w:r>
    </w:p>
    <w:p w14:paraId="571EEEB5" w14:textId="7FCF297D" w:rsidR="00A57378" w:rsidRPr="00874424" w:rsidRDefault="00874424" w:rsidP="00140F9C">
      <w:pPr>
        <w:pStyle w:val="BodyText"/>
        <w:numPr>
          <w:ilvl w:val="0"/>
          <w:numId w:val="13"/>
        </w:numPr>
        <w:spacing w:before="0" w:after="0"/>
        <w:rPr>
          <w:sz w:val="20"/>
          <w:szCs w:val="20"/>
        </w:rPr>
      </w:pPr>
      <w:r>
        <w:rPr>
          <w:sz w:val="20"/>
          <w:szCs w:val="20"/>
        </w:rPr>
        <w:t>u</w:t>
      </w:r>
      <w:r w:rsidR="00A57378" w:rsidRPr="00874424">
        <w:rPr>
          <w:sz w:val="20"/>
          <w:szCs w:val="20"/>
        </w:rPr>
        <w:t>se of Learning Intentions/ Success Criteria</w:t>
      </w:r>
    </w:p>
    <w:p w14:paraId="552910D8" w14:textId="0DDDB2D6" w:rsidR="00CA50AC" w:rsidRPr="00874424" w:rsidRDefault="00874424" w:rsidP="00140F9C">
      <w:pPr>
        <w:pStyle w:val="BodyText"/>
        <w:numPr>
          <w:ilvl w:val="0"/>
          <w:numId w:val="13"/>
        </w:numPr>
        <w:spacing w:before="0" w:after="0"/>
        <w:rPr>
          <w:sz w:val="20"/>
          <w:szCs w:val="20"/>
        </w:rPr>
      </w:pPr>
      <w:r>
        <w:rPr>
          <w:sz w:val="20"/>
          <w:szCs w:val="20"/>
        </w:rPr>
        <w:t>a</w:t>
      </w:r>
      <w:r w:rsidR="00CA50AC" w:rsidRPr="00874424">
        <w:rPr>
          <w:sz w:val="20"/>
          <w:szCs w:val="20"/>
        </w:rPr>
        <w:t>ctive supervision of students at all times</w:t>
      </w:r>
    </w:p>
    <w:p w14:paraId="11F8C50E" w14:textId="1E40DDFF" w:rsidR="00AD7A61" w:rsidRPr="00874424" w:rsidRDefault="00AD7A61" w:rsidP="00F92927">
      <w:pPr>
        <w:pStyle w:val="BodyText"/>
        <w:rPr>
          <w:b/>
          <w:bCs/>
          <w:sz w:val="20"/>
          <w:szCs w:val="20"/>
        </w:rPr>
      </w:pPr>
      <w:r w:rsidRPr="00874424">
        <w:rPr>
          <w:b/>
          <w:bCs/>
          <w:sz w:val="20"/>
          <w:szCs w:val="20"/>
        </w:rPr>
        <w:t>Corrective responses by the classroom teacher may include:</w:t>
      </w:r>
    </w:p>
    <w:p w14:paraId="57F6025C" w14:textId="7E61D9E2" w:rsidR="00874424" w:rsidRDefault="00874424" w:rsidP="00140F9C">
      <w:pPr>
        <w:pStyle w:val="BodyText"/>
        <w:numPr>
          <w:ilvl w:val="0"/>
          <w:numId w:val="7"/>
        </w:numPr>
        <w:spacing w:before="0" w:after="0"/>
        <w:ind w:left="714" w:hanging="357"/>
        <w:rPr>
          <w:sz w:val="20"/>
          <w:szCs w:val="20"/>
        </w:rPr>
      </w:pPr>
      <w:r>
        <w:rPr>
          <w:sz w:val="20"/>
          <w:szCs w:val="20"/>
        </w:rPr>
        <w:t>rule reminder</w:t>
      </w:r>
    </w:p>
    <w:p w14:paraId="23A1E854" w14:textId="4BC5CF91" w:rsidR="00874424" w:rsidRDefault="00874424" w:rsidP="00140F9C">
      <w:pPr>
        <w:pStyle w:val="BodyText"/>
        <w:numPr>
          <w:ilvl w:val="0"/>
          <w:numId w:val="7"/>
        </w:numPr>
        <w:spacing w:before="0" w:after="0"/>
        <w:ind w:left="714" w:hanging="357"/>
        <w:rPr>
          <w:sz w:val="20"/>
          <w:szCs w:val="20"/>
        </w:rPr>
      </w:pPr>
      <w:r>
        <w:rPr>
          <w:sz w:val="20"/>
          <w:szCs w:val="20"/>
        </w:rPr>
        <w:t>re-direct, offer choice or error correction</w:t>
      </w:r>
    </w:p>
    <w:p w14:paraId="5F6F72E7" w14:textId="134373B0" w:rsidR="00874424" w:rsidRDefault="00874424" w:rsidP="00140F9C">
      <w:pPr>
        <w:pStyle w:val="BodyText"/>
        <w:numPr>
          <w:ilvl w:val="0"/>
          <w:numId w:val="7"/>
        </w:numPr>
        <w:spacing w:before="0" w:after="0"/>
        <w:ind w:left="714" w:hanging="357"/>
        <w:rPr>
          <w:sz w:val="20"/>
          <w:szCs w:val="20"/>
        </w:rPr>
      </w:pPr>
      <w:r>
        <w:rPr>
          <w:sz w:val="20"/>
          <w:szCs w:val="20"/>
        </w:rPr>
        <w:t>prompts</w:t>
      </w:r>
    </w:p>
    <w:p w14:paraId="61A94ADC" w14:textId="7D842B9C" w:rsidR="00AD7A61" w:rsidRPr="00874424" w:rsidRDefault="00874424" w:rsidP="00140F9C">
      <w:pPr>
        <w:pStyle w:val="BodyText"/>
        <w:numPr>
          <w:ilvl w:val="0"/>
          <w:numId w:val="7"/>
        </w:numPr>
        <w:spacing w:before="0" w:after="0"/>
        <w:ind w:left="714" w:hanging="357"/>
        <w:rPr>
          <w:sz w:val="20"/>
          <w:szCs w:val="20"/>
        </w:rPr>
      </w:pPr>
      <w:r>
        <w:rPr>
          <w:sz w:val="20"/>
          <w:szCs w:val="20"/>
        </w:rPr>
        <w:t>s</w:t>
      </w:r>
      <w:r w:rsidR="00AD7A61" w:rsidRPr="00874424">
        <w:rPr>
          <w:sz w:val="20"/>
          <w:szCs w:val="20"/>
        </w:rPr>
        <w:t>eat relocation</w:t>
      </w:r>
    </w:p>
    <w:p w14:paraId="62707900" w14:textId="1F58CCF0" w:rsidR="00561749" w:rsidRPr="00874424" w:rsidRDefault="00874424" w:rsidP="00874424">
      <w:pPr>
        <w:pStyle w:val="BodyText"/>
        <w:numPr>
          <w:ilvl w:val="0"/>
          <w:numId w:val="7"/>
        </w:numPr>
        <w:spacing w:before="0" w:after="0"/>
        <w:ind w:left="714" w:hanging="357"/>
        <w:rPr>
          <w:sz w:val="20"/>
          <w:szCs w:val="20"/>
        </w:rPr>
      </w:pPr>
      <w:r>
        <w:rPr>
          <w:sz w:val="20"/>
          <w:szCs w:val="20"/>
        </w:rPr>
        <w:t>a</w:t>
      </w:r>
      <w:r w:rsidR="00AD7A61" w:rsidRPr="00DD78AA">
        <w:rPr>
          <w:sz w:val="20"/>
          <w:szCs w:val="20"/>
        </w:rPr>
        <w:t>djustment of classwork</w:t>
      </w:r>
    </w:p>
    <w:p w14:paraId="2EF8EE18" w14:textId="3466E698" w:rsidR="00AD7A61" w:rsidRPr="00DD78AA" w:rsidRDefault="00AD7A61" w:rsidP="00140F9C">
      <w:pPr>
        <w:pStyle w:val="BodyText"/>
        <w:numPr>
          <w:ilvl w:val="0"/>
          <w:numId w:val="7"/>
        </w:numPr>
        <w:spacing w:before="0" w:after="0"/>
        <w:ind w:left="714" w:hanging="357"/>
        <w:rPr>
          <w:sz w:val="20"/>
          <w:szCs w:val="20"/>
        </w:rPr>
      </w:pPr>
      <w:r w:rsidRPr="00DD78AA">
        <w:rPr>
          <w:sz w:val="20"/>
          <w:szCs w:val="20"/>
        </w:rPr>
        <w:t xml:space="preserve">Remain behind at break to </w:t>
      </w:r>
      <w:r w:rsidR="00EC638B" w:rsidRPr="00DD78AA">
        <w:rPr>
          <w:sz w:val="20"/>
          <w:szCs w:val="20"/>
        </w:rPr>
        <w:t>discuss</w:t>
      </w:r>
      <w:r w:rsidR="00874424">
        <w:rPr>
          <w:sz w:val="20"/>
          <w:szCs w:val="20"/>
        </w:rPr>
        <w:t>/complete work</w:t>
      </w:r>
      <w:r w:rsidR="00EC638B" w:rsidRPr="00DD78AA">
        <w:rPr>
          <w:sz w:val="20"/>
          <w:szCs w:val="20"/>
        </w:rPr>
        <w:t>.</w:t>
      </w:r>
    </w:p>
    <w:p w14:paraId="4C93C2A6" w14:textId="644D51A4" w:rsidR="00AD7A61" w:rsidRPr="00DD78AA" w:rsidRDefault="00AD7A61" w:rsidP="00140F9C">
      <w:pPr>
        <w:pStyle w:val="BodyText"/>
        <w:numPr>
          <w:ilvl w:val="0"/>
          <w:numId w:val="7"/>
        </w:numPr>
        <w:spacing w:before="0" w:after="0"/>
        <w:ind w:left="714" w:hanging="357"/>
        <w:rPr>
          <w:sz w:val="20"/>
          <w:szCs w:val="20"/>
        </w:rPr>
      </w:pPr>
      <w:r w:rsidRPr="00DD78AA">
        <w:rPr>
          <w:sz w:val="20"/>
          <w:szCs w:val="20"/>
        </w:rPr>
        <w:t xml:space="preserve">Detention, </w:t>
      </w:r>
      <w:r w:rsidR="00EC638B" w:rsidRPr="00DD78AA">
        <w:rPr>
          <w:sz w:val="20"/>
          <w:szCs w:val="20"/>
        </w:rPr>
        <w:t>reflection,</w:t>
      </w:r>
      <w:r w:rsidRPr="00DD78AA">
        <w:rPr>
          <w:sz w:val="20"/>
          <w:szCs w:val="20"/>
        </w:rPr>
        <w:t xml:space="preserve"> restorative practice</w:t>
      </w:r>
      <w:r w:rsidR="00EC638B" w:rsidRPr="00DD78AA">
        <w:rPr>
          <w:sz w:val="20"/>
          <w:szCs w:val="20"/>
        </w:rPr>
        <w:t xml:space="preserve"> </w:t>
      </w:r>
    </w:p>
    <w:p w14:paraId="3E870E07" w14:textId="1E425188" w:rsidR="00AD7A61" w:rsidRPr="00DD78AA" w:rsidRDefault="00AD7A61" w:rsidP="00140F9C">
      <w:pPr>
        <w:pStyle w:val="BodyText"/>
        <w:numPr>
          <w:ilvl w:val="0"/>
          <w:numId w:val="7"/>
        </w:numPr>
        <w:spacing w:before="0" w:after="0"/>
        <w:ind w:left="714" w:hanging="357"/>
        <w:rPr>
          <w:sz w:val="20"/>
          <w:szCs w:val="20"/>
        </w:rPr>
      </w:pPr>
      <w:r w:rsidRPr="00DD78AA">
        <w:rPr>
          <w:sz w:val="20"/>
          <w:szCs w:val="20"/>
        </w:rPr>
        <w:t>Co</w:t>
      </w:r>
      <w:r w:rsidR="00874424">
        <w:rPr>
          <w:sz w:val="20"/>
          <w:szCs w:val="20"/>
        </w:rPr>
        <w:t>mmunication</w:t>
      </w:r>
      <w:r w:rsidRPr="00DD78AA">
        <w:rPr>
          <w:sz w:val="20"/>
          <w:szCs w:val="20"/>
        </w:rPr>
        <w:t xml:space="preserve"> with </w:t>
      </w:r>
      <w:r w:rsidR="00EC638B" w:rsidRPr="00DD78AA">
        <w:rPr>
          <w:sz w:val="20"/>
          <w:szCs w:val="20"/>
        </w:rPr>
        <w:t>parent</w:t>
      </w:r>
      <w:r w:rsidR="00874424">
        <w:rPr>
          <w:sz w:val="20"/>
          <w:szCs w:val="20"/>
        </w:rPr>
        <w:t>/carer</w:t>
      </w:r>
    </w:p>
    <w:p w14:paraId="67F43DAA" w14:textId="0B2A568C" w:rsidR="00EC638B" w:rsidRPr="00FC6ED0" w:rsidRDefault="00AD7A61" w:rsidP="00FC6ED0">
      <w:pPr>
        <w:pStyle w:val="BodyText"/>
        <w:numPr>
          <w:ilvl w:val="0"/>
          <w:numId w:val="7"/>
        </w:numPr>
        <w:spacing w:before="0" w:after="0"/>
        <w:ind w:left="714" w:hanging="357"/>
        <w:rPr>
          <w:sz w:val="20"/>
          <w:szCs w:val="20"/>
        </w:rPr>
      </w:pPr>
      <w:r w:rsidRPr="00DD78AA">
        <w:rPr>
          <w:sz w:val="20"/>
          <w:szCs w:val="20"/>
        </w:rPr>
        <w:t xml:space="preserve">Support requested </w:t>
      </w:r>
      <w:r w:rsidR="00EC638B" w:rsidRPr="00DD78AA">
        <w:rPr>
          <w:sz w:val="20"/>
          <w:szCs w:val="20"/>
        </w:rPr>
        <w:t>from</w:t>
      </w:r>
      <w:r w:rsidRPr="00DD78AA">
        <w:rPr>
          <w:sz w:val="20"/>
          <w:szCs w:val="20"/>
        </w:rPr>
        <w:t xml:space="preserve"> Head Teacher</w:t>
      </w:r>
    </w:p>
    <w:p w14:paraId="3487AD9F" w14:textId="75919328" w:rsidR="00AD7A61" w:rsidRDefault="00AD7A61" w:rsidP="00AD7A61">
      <w:pPr>
        <w:pStyle w:val="BodyText"/>
        <w:rPr>
          <w:b/>
          <w:bCs/>
        </w:rPr>
      </w:pPr>
      <w:r w:rsidRPr="00AD7A61">
        <w:rPr>
          <w:b/>
          <w:bCs/>
        </w:rPr>
        <w:t xml:space="preserve">Responses to </w:t>
      </w:r>
      <w:r w:rsidR="00CA50AC">
        <w:rPr>
          <w:b/>
          <w:bCs/>
        </w:rPr>
        <w:t>Serious B</w:t>
      </w:r>
      <w:r w:rsidRPr="00AD7A61">
        <w:rPr>
          <w:b/>
          <w:bCs/>
        </w:rPr>
        <w:t>ehaviour</w:t>
      </w:r>
      <w:r w:rsidR="00CA50AC">
        <w:rPr>
          <w:b/>
          <w:bCs/>
        </w:rPr>
        <w:t>s</w:t>
      </w:r>
      <w:r w:rsidRPr="00AD7A61">
        <w:rPr>
          <w:b/>
          <w:bCs/>
        </w:rPr>
        <w:t xml:space="preserve"> of Concern</w:t>
      </w:r>
      <w:r>
        <w:rPr>
          <w:b/>
          <w:bCs/>
        </w:rPr>
        <w:t>:</w:t>
      </w:r>
    </w:p>
    <w:p w14:paraId="368A9AF7" w14:textId="287C671F" w:rsidR="00190B4B" w:rsidRPr="008D773E" w:rsidRDefault="00190B4B" w:rsidP="00190B4B">
      <w:pPr>
        <w:pStyle w:val="ListBullet"/>
        <w:rPr>
          <w:sz w:val="20"/>
          <w:szCs w:val="18"/>
        </w:rPr>
      </w:pPr>
      <w:r w:rsidRPr="008D773E">
        <w:rPr>
          <w:rStyle w:val="Hyperlink"/>
          <w:color w:val="000000" w:themeColor="text1"/>
          <w:sz w:val="20"/>
          <w:szCs w:val="18"/>
          <w:u w:val="none"/>
        </w:rPr>
        <w:t xml:space="preserve">Responses for serious behaviours of concern, including students who display bullying behaviour, are recorded on Sentral. </w:t>
      </w:r>
      <w:r w:rsidRPr="008D773E">
        <w:rPr>
          <w:sz w:val="20"/>
          <w:szCs w:val="18"/>
        </w:rPr>
        <w:t xml:space="preserve">The NSW Department of Education </w:t>
      </w:r>
      <w:hyperlink r:id="rId15">
        <w:r w:rsidRPr="008D773E">
          <w:rPr>
            <w:rStyle w:val="Hyperlink"/>
            <w:sz w:val="20"/>
            <w:szCs w:val="18"/>
          </w:rPr>
          <w:t>Student Behaviour policy</w:t>
        </w:r>
      </w:hyperlink>
      <w:r w:rsidRPr="008D773E">
        <w:rPr>
          <w:sz w:val="20"/>
          <w:szCs w:val="18"/>
        </w:rPr>
        <w:t xml:space="preserve"> and </w:t>
      </w:r>
      <w:hyperlink r:id="rId16" w:history="1">
        <w:r w:rsidRPr="008D773E">
          <w:rPr>
            <w:rStyle w:val="Hyperlink"/>
            <w:sz w:val="20"/>
            <w:szCs w:val="18"/>
          </w:rPr>
          <w:t>Suspension and Expulsion procedures</w:t>
        </w:r>
      </w:hyperlink>
      <w:r w:rsidRPr="008D773E">
        <w:rPr>
          <w:sz w:val="20"/>
          <w:szCs w:val="18"/>
        </w:rPr>
        <w:t xml:space="preserve"> apply to all NSW public schools.</w:t>
      </w:r>
    </w:p>
    <w:p w14:paraId="7E67B3FE" w14:textId="77777777" w:rsidR="00190B4B" w:rsidRPr="008D773E" w:rsidRDefault="00190B4B" w:rsidP="00190B4B">
      <w:pPr>
        <w:pStyle w:val="ListBullet"/>
        <w:rPr>
          <w:sz w:val="20"/>
          <w:szCs w:val="18"/>
        </w:rPr>
      </w:pPr>
      <w:r w:rsidRPr="008D773E">
        <w:rPr>
          <w:sz w:val="20"/>
          <w:szCs w:val="18"/>
        </w:rPr>
        <w:t>Responses to all behaviours of concern apply to student behaviour that occurs:</w:t>
      </w:r>
    </w:p>
    <w:p w14:paraId="6B71154D" w14:textId="77777777" w:rsidR="00190B4B" w:rsidRPr="008D773E" w:rsidRDefault="00190B4B" w:rsidP="00D32666">
      <w:pPr>
        <w:pStyle w:val="ListBullet"/>
        <w:numPr>
          <w:ilvl w:val="0"/>
          <w:numId w:val="1"/>
        </w:numPr>
        <w:tabs>
          <w:tab w:val="clear" w:pos="641"/>
        </w:tabs>
        <w:spacing w:before="0" w:after="0"/>
        <w:ind w:left="1276"/>
        <w:rPr>
          <w:sz w:val="20"/>
          <w:szCs w:val="18"/>
        </w:rPr>
      </w:pPr>
      <w:r w:rsidRPr="008D773E">
        <w:rPr>
          <w:sz w:val="20"/>
          <w:szCs w:val="18"/>
        </w:rPr>
        <w:t xml:space="preserve">at school </w:t>
      </w:r>
    </w:p>
    <w:p w14:paraId="6C4B18E4" w14:textId="77777777" w:rsidR="00190B4B" w:rsidRPr="008D773E" w:rsidRDefault="00190B4B" w:rsidP="00D32666">
      <w:pPr>
        <w:pStyle w:val="ListBullet"/>
        <w:numPr>
          <w:ilvl w:val="0"/>
          <w:numId w:val="1"/>
        </w:numPr>
        <w:tabs>
          <w:tab w:val="clear" w:pos="641"/>
        </w:tabs>
        <w:spacing w:before="0" w:after="0"/>
        <w:ind w:left="1276"/>
        <w:rPr>
          <w:sz w:val="20"/>
          <w:szCs w:val="18"/>
        </w:rPr>
      </w:pPr>
      <w:r w:rsidRPr="008D773E">
        <w:rPr>
          <w:sz w:val="20"/>
          <w:szCs w:val="18"/>
        </w:rPr>
        <w:t xml:space="preserve">on the way to and from school </w:t>
      </w:r>
    </w:p>
    <w:p w14:paraId="1806CEA7" w14:textId="77777777" w:rsidR="00190B4B" w:rsidRPr="008D773E" w:rsidRDefault="00190B4B" w:rsidP="00D32666">
      <w:pPr>
        <w:pStyle w:val="ListBullet"/>
        <w:numPr>
          <w:ilvl w:val="0"/>
          <w:numId w:val="1"/>
        </w:numPr>
        <w:tabs>
          <w:tab w:val="clear" w:pos="641"/>
        </w:tabs>
        <w:spacing w:before="0" w:after="0"/>
        <w:ind w:left="1276"/>
        <w:rPr>
          <w:sz w:val="20"/>
          <w:szCs w:val="18"/>
        </w:rPr>
      </w:pPr>
      <w:r w:rsidRPr="008D773E">
        <w:rPr>
          <w:sz w:val="20"/>
          <w:szCs w:val="18"/>
        </w:rPr>
        <w:t>on school-endorsed activities that are off-site</w:t>
      </w:r>
    </w:p>
    <w:p w14:paraId="58329ED4" w14:textId="77777777" w:rsidR="00190B4B" w:rsidRPr="008D773E" w:rsidRDefault="00190B4B" w:rsidP="00D32666">
      <w:pPr>
        <w:pStyle w:val="ListBullet"/>
        <w:numPr>
          <w:ilvl w:val="0"/>
          <w:numId w:val="1"/>
        </w:numPr>
        <w:tabs>
          <w:tab w:val="clear" w:pos="641"/>
        </w:tabs>
        <w:spacing w:before="0" w:after="0"/>
        <w:ind w:left="1276"/>
        <w:rPr>
          <w:sz w:val="20"/>
          <w:szCs w:val="18"/>
        </w:rPr>
      </w:pPr>
      <w:r w:rsidRPr="008D773E">
        <w:rPr>
          <w:sz w:val="20"/>
          <w:szCs w:val="18"/>
        </w:rPr>
        <w:t>outside school hours and off school premises where there is a clear and close connection between the school and students’ conduct*</w:t>
      </w:r>
    </w:p>
    <w:p w14:paraId="290413C4" w14:textId="77777777" w:rsidR="00190B4B" w:rsidRPr="008D773E" w:rsidRDefault="00190B4B" w:rsidP="00D32666">
      <w:pPr>
        <w:pStyle w:val="ListBullet"/>
        <w:numPr>
          <w:ilvl w:val="0"/>
          <w:numId w:val="1"/>
        </w:numPr>
        <w:tabs>
          <w:tab w:val="clear" w:pos="641"/>
        </w:tabs>
        <w:spacing w:before="0" w:after="0"/>
        <w:ind w:left="1276"/>
        <w:rPr>
          <w:sz w:val="20"/>
          <w:szCs w:val="18"/>
        </w:rPr>
      </w:pPr>
      <w:r w:rsidRPr="008D773E">
        <w:rPr>
          <w:sz w:val="20"/>
          <w:szCs w:val="18"/>
        </w:rPr>
        <w:t>when using social media, mobile devices and/or other technology involving another student or staff member.</w:t>
      </w:r>
    </w:p>
    <w:p w14:paraId="1C771D7F" w14:textId="1DDC5843" w:rsidR="00190B4B" w:rsidRPr="008D773E" w:rsidRDefault="00190B4B" w:rsidP="00D32666">
      <w:pPr>
        <w:pStyle w:val="ListBullet"/>
        <w:ind w:left="851"/>
        <w:rPr>
          <w:i/>
          <w:iCs/>
          <w:sz w:val="20"/>
          <w:szCs w:val="18"/>
        </w:rPr>
      </w:pPr>
      <w:r w:rsidRPr="008D773E">
        <w:rPr>
          <w:i/>
          <w:iCs/>
          <w:sz w:val="20"/>
          <w:szCs w:val="18"/>
        </w:rPr>
        <w:t xml:space="preserve">* </w:t>
      </w:r>
      <w:r w:rsidRPr="00140F9C">
        <w:rPr>
          <w:i/>
          <w:iCs/>
        </w:rPr>
        <w:t xml:space="preserve">A </w:t>
      </w:r>
      <w:r w:rsidR="00FC6ED0">
        <w:rPr>
          <w:i/>
          <w:iCs/>
        </w:rPr>
        <w:t>‘</w:t>
      </w:r>
      <w:r w:rsidRPr="00140F9C">
        <w:rPr>
          <w:i/>
          <w:iCs/>
        </w:rPr>
        <w:t>clear and close connection between the school and the student(s)’ conduct</w:t>
      </w:r>
      <w:r w:rsidR="00FC6ED0">
        <w:rPr>
          <w:i/>
          <w:iCs/>
        </w:rPr>
        <w:t>’</w:t>
      </w:r>
      <w:r w:rsidRPr="00140F9C">
        <w:rPr>
          <w:i/>
          <w:iCs/>
        </w:rPr>
        <w:t xml:space="preserve"> may exist </w:t>
      </w:r>
      <w:r w:rsidRPr="00140F9C">
        <w:rPr>
          <w:b/>
          <w:bCs/>
          <w:i/>
          <w:iCs/>
        </w:rPr>
        <w:t>regardless of location</w:t>
      </w:r>
      <w:r w:rsidRPr="00140F9C">
        <w:rPr>
          <w:i/>
          <w:iCs/>
        </w:rPr>
        <w:t xml:space="preserve"> when the student is wearing the school uniform or when s/he is not in uniform but is in the company of other students who are wearing the school uniform, or when teachers have responded to an incident involving school students and other students are present or arrive at the scene of that incident. For example, it is sufficient that a reasonable member of the public could be expected to make a connection between the school and the student(s)’ conduct.</w:t>
      </w:r>
    </w:p>
    <w:p w14:paraId="6295F3F2" w14:textId="397052CA" w:rsidR="00AD7A61" w:rsidRPr="00C420EC" w:rsidRDefault="004F4412" w:rsidP="00140F9C">
      <w:pPr>
        <w:pStyle w:val="BodyText"/>
        <w:numPr>
          <w:ilvl w:val="0"/>
          <w:numId w:val="7"/>
        </w:numPr>
        <w:spacing w:before="0" w:after="0"/>
        <w:ind w:left="714" w:hanging="357"/>
        <w:rPr>
          <w:b/>
          <w:bCs/>
          <w:sz w:val="20"/>
          <w:szCs w:val="20"/>
        </w:rPr>
      </w:pPr>
      <w:r>
        <w:rPr>
          <w:sz w:val="20"/>
          <w:szCs w:val="20"/>
        </w:rPr>
        <w:t>review and document incident</w:t>
      </w:r>
    </w:p>
    <w:p w14:paraId="2DB02143" w14:textId="15C32DFC" w:rsidR="00431078" w:rsidRPr="00C420EC" w:rsidRDefault="004F4412" w:rsidP="00140F9C">
      <w:pPr>
        <w:pStyle w:val="BodyText"/>
        <w:numPr>
          <w:ilvl w:val="0"/>
          <w:numId w:val="7"/>
        </w:numPr>
        <w:spacing w:before="0" w:after="0"/>
        <w:ind w:left="714" w:hanging="357"/>
        <w:rPr>
          <w:b/>
          <w:bCs/>
          <w:sz w:val="20"/>
          <w:szCs w:val="20"/>
        </w:rPr>
      </w:pPr>
      <w:r>
        <w:rPr>
          <w:sz w:val="20"/>
          <w:szCs w:val="20"/>
        </w:rPr>
        <w:t>determine appropriate response/s, including supports for staff or other students impacted</w:t>
      </w:r>
    </w:p>
    <w:p w14:paraId="17540FA0" w14:textId="4A0F1BF0" w:rsidR="00AD7A61" w:rsidRPr="004F4412" w:rsidRDefault="004F4412" w:rsidP="004F4412">
      <w:pPr>
        <w:pStyle w:val="BodyText"/>
        <w:numPr>
          <w:ilvl w:val="0"/>
          <w:numId w:val="7"/>
        </w:numPr>
        <w:spacing w:before="0" w:after="0"/>
        <w:ind w:left="714" w:hanging="357"/>
        <w:rPr>
          <w:b/>
          <w:bCs/>
          <w:sz w:val="20"/>
          <w:szCs w:val="20"/>
        </w:rPr>
      </w:pPr>
      <w:r>
        <w:rPr>
          <w:sz w:val="20"/>
          <w:szCs w:val="20"/>
        </w:rPr>
        <w:t>r</w:t>
      </w:r>
      <w:r w:rsidR="00145324" w:rsidRPr="00C420EC">
        <w:rPr>
          <w:sz w:val="20"/>
          <w:szCs w:val="20"/>
        </w:rPr>
        <w:t>efer</w:t>
      </w:r>
      <w:r>
        <w:rPr>
          <w:sz w:val="20"/>
          <w:szCs w:val="20"/>
        </w:rPr>
        <w:t>/monitor student through Student Wellbeing Team, Learning and Support Team or Senior Executive Team</w:t>
      </w:r>
    </w:p>
    <w:p w14:paraId="755D098B" w14:textId="2AC42814" w:rsidR="00256E79" w:rsidRPr="00C420EC" w:rsidRDefault="00431078" w:rsidP="00140F9C">
      <w:pPr>
        <w:pStyle w:val="BodyText"/>
        <w:numPr>
          <w:ilvl w:val="0"/>
          <w:numId w:val="7"/>
        </w:numPr>
        <w:spacing w:before="0" w:after="0"/>
        <w:ind w:left="714" w:hanging="357"/>
        <w:rPr>
          <w:b/>
          <w:bCs/>
          <w:sz w:val="20"/>
          <w:szCs w:val="20"/>
        </w:rPr>
      </w:pPr>
      <w:r w:rsidRPr="00C420EC">
        <w:rPr>
          <w:sz w:val="20"/>
          <w:szCs w:val="20"/>
        </w:rPr>
        <w:t xml:space="preserve">Senior Executive report to </w:t>
      </w:r>
      <w:r w:rsidR="00256E79" w:rsidRPr="00C420EC">
        <w:rPr>
          <w:sz w:val="20"/>
          <w:szCs w:val="20"/>
        </w:rPr>
        <w:t xml:space="preserve">Incident </w:t>
      </w:r>
      <w:r w:rsidRPr="00C420EC">
        <w:rPr>
          <w:sz w:val="20"/>
          <w:szCs w:val="20"/>
        </w:rPr>
        <w:t>R</w:t>
      </w:r>
      <w:r w:rsidR="00256E79" w:rsidRPr="00C420EC">
        <w:rPr>
          <w:sz w:val="20"/>
          <w:szCs w:val="20"/>
        </w:rPr>
        <w:t xml:space="preserve">eport </w:t>
      </w:r>
      <w:r w:rsidRPr="00C420EC">
        <w:rPr>
          <w:sz w:val="20"/>
          <w:szCs w:val="20"/>
        </w:rPr>
        <w:t>H</w:t>
      </w:r>
      <w:r w:rsidR="00256E79" w:rsidRPr="00C420EC">
        <w:rPr>
          <w:sz w:val="20"/>
          <w:szCs w:val="20"/>
        </w:rPr>
        <w:t>otline</w:t>
      </w:r>
      <w:r w:rsidR="004F4412">
        <w:rPr>
          <w:sz w:val="20"/>
          <w:szCs w:val="20"/>
        </w:rPr>
        <w:t>, if required,</w:t>
      </w:r>
      <w:r w:rsidR="00256E79" w:rsidRPr="00C420EC">
        <w:rPr>
          <w:sz w:val="20"/>
          <w:szCs w:val="20"/>
        </w:rPr>
        <w:t xml:space="preserve"> and respond to advice provided.</w:t>
      </w:r>
    </w:p>
    <w:p w14:paraId="6CC291A0" w14:textId="04521766" w:rsidR="00256E79" w:rsidRPr="00C420EC" w:rsidRDefault="00256E79" w:rsidP="00140F9C">
      <w:pPr>
        <w:pStyle w:val="BodyText"/>
        <w:numPr>
          <w:ilvl w:val="0"/>
          <w:numId w:val="7"/>
        </w:numPr>
        <w:spacing w:before="0" w:after="0"/>
        <w:ind w:left="714" w:hanging="357"/>
        <w:rPr>
          <w:b/>
          <w:bCs/>
          <w:sz w:val="20"/>
          <w:szCs w:val="20"/>
        </w:rPr>
      </w:pPr>
      <w:r w:rsidRPr="00C420EC">
        <w:rPr>
          <w:sz w:val="20"/>
          <w:szCs w:val="20"/>
        </w:rPr>
        <w:t>Determine appropriate response for students and staff impacted.</w:t>
      </w:r>
      <w:r w:rsidR="00B20D7C" w:rsidRPr="00C420EC">
        <w:rPr>
          <w:sz w:val="20"/>
          <w:szCs w:val="20"/>
        </w:rPr>
        <w:t xml:space="preserve"> DP </w:t>
      </w:r>
      <w:r w:rsidR="004F4412">
        <w:rPr>
          <w:sz w:val="20"/>
          <w:szCs w:val="20"/>
        </w:rPr>
        <w:t xml:space="preserve">gathers all details/documentation and presents to </w:t>
      </w:r>
      <w:r w:rsidR="00B20D7C" w:rsidRPr="00C420EC">
        <w:rPr>
          <w:sz w:val="20"/>
          <w:szCs w:val="20"/>
        </w:rPr>
        <w:t>Principal</w:t>
      </w:r>
      <w:r w:rsidR="004F4412">
        <w:rPr>
          <w:sz w:val="20"/>
          <w:szCs w:val="20"/>
        </w:rPr>
        <w:t xml:space="preserve"> for review</w:t>
      </w:r>
      <w:r w:rsidR="00C22FD0">
        <w:rPr>
          <w:sz w:val="20"/>
          <w:szCs w:val="20"/>
        </w:rPr>
        <w:t xml:space="preserve">. </w:t>
      </w:r>
    </w:p>
    <w:p w14:paraId="2A2145D4" w14:textId="3FFF6D7F" w:rsidR="00256E79" w:rsidRPr="00C420EC" w:rsidRDefault="00256E79" w:rsidP="00140F9C">
      <w:pPr>
        <w:pStyle w:val="BodyText"/>
        <w:numPr>
          <w:ilvl w:val="0"/>
          <w:numId w:val="7"/>
        </w:numPr>
        <w:spacing w:before="0" w:after="0"/>
        <w:ind w:left="714" w:hanging="357"/>
        <w:rPr>
          <w:b/>
          <w:bCs/>
          <w:sz w:val="20"/>
          <w:szCs w:val="20"/>
        </w:rPr>
      </w:pPr>
      <w:r w:rsidRPr="00C420EC">
        <w:rPr>
          <w:sz w:val="20"/>
          <w:szCs w:val="20"/>
        </w:rPr>
        <w:t xml:space="preserve">Review </w:t>
      </w:r>
      <w:r w:rsidR="00431078" w:rsidRPr="00C420EC">
        <w:rPr>
          <w:sz w:val="20"/>
          <w:szCs w:val="20"/>
        </w:rPr>
        <w:t>i</w:t>
      </w:r>
      <w:r w:rsidRPr="00C420EC">
        <w:rPr>
          <w:sz w:val="20"/>
          <w:szCs w:val="20"/>
        </w:rPr>
        <w:t>ndividual behaviour, safety plans and risk assessment</w:t>
      </w:r>
      <w:r w:rsidR="000B0CA7" w:rsidRPr="00C420EC">
        <w:rPr>
          <w:sz w:val="20"/>
          <w:szCs w:val="20"/>
        </w:rPr>
        <w:t>s</w:t>
      </w:r>
      <w:r w:rsidRPr="00C420EC">
        <w:rPr>
          <w:sz w:val="20"/>
          <w:szCs w:val="20"/>
        </w:rPr>
        <w:t>.</w:t>
      </w:r>
    </w:p>
    <w:p w14:paraId="355C066D" w14:textId="32DCDC00" w:rsidR="00256E79" w:rsidRPr="00C420EC" w:rsidRDefault="00256E79" w:rsidP="00140F9C">
      <w:pPr>
        <w:pStyle w:val="BodyText"/>
        <w:numPr>
          <w:ilvl w:val="0"/>
          <w:numId w:val="7"/>
        </w:numPr>
        <w:spacing w:before="0" w:after="0"/>
        <w:ind w:left="714" w:hanging="357"/>
        <w:rPr>
          <w:b/>
          <w:bCs/>
          <w:sz w:val="20"/>
          <w:szCs w:val="20"/>
        </w:rPr>
      </w:pPr>
      <w:r w:rsidRPr="00C420EC">
        <w:rPr>
          <w:sz w:val="20"/>
          <w:szCs w:val="20"/>
        </w:rPr>
        <w:t>Communication</w:t>
      </w:r>
      <w:r w:rsidR="00C22FD0">
        <w:rPr>
          <w:sz w:val="20"/>
          <w:szCs w:val="20"/>
        </w:rPr>
        <w:t xml:space="preserve"> and collaboration with </w:t>
      </w:r>
      <w:r w:rsidRPr="00C420EC">
        <w:rPr>
          <w:sz w:val="20"/>
          <w:szCs w:val="20"/>
        </w:rPr>
        <w:t>parents of all student</w:t>
      </w:r>
      <w:r w:rsidR="000B0CA7" w:rsidRPr="00C420EC">
        <w:rPr>
          <w:sz w:val="20"/>
          <w:szCs w:val="20"/>
        </w:rPr>
        <w:t>s</w:t>
      </w:r>
      <w:r w:rsidRPr="00C420EC">
        <w:rPr>
          <w:sz w:val="20"/>
          <w:szCs w:val="20"/>
        </w:rPr>
        <w:t xml:space="preserve"> that are involved in the incident.</w:t>
      </w:r>
    </w:p>
    <w:p w14:paraId="1F1C366A" w14:textId="76AEAD74" w:rsidR="00256E79" w:rsidRPr="00C420EC" w:rsidRDefault="00256E79" w:rsidP="00140F9C">
      <w:pPr>
        <w:pStyle w:val="BodyText"/>
        <w:numPr>
          <w:ilvl w:val="0"/>
          <w:numId w:val="7"/>
        </w:numPr>
        <w:spacing w:before="0" w:after="0"/>
        <w:ind w:left="714" w:hanging="357"/>
        <w:rPr>
          <w:b/>
          <w:bCs/>
          <w:sz w:val="20"/>
          <w:szCs w:val="20"/>
        </w:rPr>
      </w:pPr>
      <w:r w:rsidRPr="00C420EC">
        <w:rPr>
          <w:sz w:val="20"/>
          <w:szCs w:val="20"/>
        </w:rPr>
        <w:t>Detention, reflection, restorative practices.</w:t>
      </w:r>
    </w:p>
    <w:p w14:paraId="2F3554A7" w14:textId="6E523383" w:rsidR="00256E79" w:rsidRPr="00C420EC" w:rsidRDefault="00256E79" w:rsidP="00140F9C">
      <w:pPr>
        <w:pStyle w:val="BodyText"/>
        <w:numPr>
          <w:ilvl w:val="0"/>
          <w:numId w:val="7"/>
        </w:numPr>
        <w:spacing w:before="0" w:after="0"/>
        <w:ind w:left="714" w:hanging="357"/>
        <w:rPr>
          <w:b/>
          <w:bCs/>
          <w:sz w:val="20"/>
          <w:szCs w:val="20"/>
        </w:rPr>
      </w:pPr>
      <w:r w:rsidRPr="00C420EC">
        <w:rPr>
          <w:sz w:val="20"/>
          <w:szCs w:val="20"/>
        </w:rPr>
        <w:t xml:space="preserve">Formal </w:t>
      </w:r>
      <w:r w:rsidR="00F45962" w:rsidRPr="00C420EC">
        <w:rPr>
          <w:sz w:val="20"/>
          <w:szCs w:val="20"/>
        </w:rPr>
        <w:t>C</w:t>
      </w:r>
      <w:r w:rsidRPr="00C420EC">
        <w:rPr>
          <w:sz w:val="20"/>
          <w:szCs w:val="20"/>
        </w:rPr>
        <w:t>aution</w:t>
      </w:r>
      <w:r w:rsidR="00C22FD0">
        <w:rPr>
          <w:sz w:val="20"/>
          <w:szCs w:val="20"/>
        </w:rPr>
        <w:t xml:space="preserve"> to suspend, suspension or expulsion.</w:t>
      </w:r>
    </w:p>
    <w:p w14:paraId="77259429" w14:textId="75C7268D" w:rsidR="00A84586" w:rsidRPr="00C420EC" w:rsidRDefault="00A84586" w:rsidP="00140F9C">
      <w:pPr>
        <w:pStyle w:val="BodyText"/>
        <w:numPr>
          <w:ilvl w:val="0"/>
          <w:numId w:val="7"/>
        </w:numPr>
        <w:spacing w:before="0" w:after="0"/>
        <w:ind w:left="714" w:hanging="357"/>
        <w:rPr>
          <w:b/>
          <w:bCs/>
          <w:sz w:val="20"/>
          <w:szCs w:val="20"/>
        </w:rPr>
      </w:pPr>
      <w:r w:rsidRPr="00C420EC">
        <w:rPr>
          <w:sz w:val="20"/>
          <w:szCs w:val="20"/>
        </w:rPr>
        <w:t xml:space="preserve">Formal Disciplinary Meeting </w:t>
      </w:r>
      <w:r w:rsidR="008F678C" w:rsidRPr="00C420EC">
        <w:rPr>
          <w:sz w:val="20"/>
          <w:szCs w:val="20"/>
        </w:rPr>
        <w:t>run by Principal with student</w:t>
      </w:r>
      <w:r w:rsidR="00C22FD0">
        <w:rPr>
          <w:sz w:val="20"/>
          <w:szCs w:val="20"/>
        </w:rPr>
        <w:t>, support person</w:t>
      </w:r>
      <w:r w:rsidR="008F678C" w:rsidRPr="00C420EC">
        <w:rPr>
          <w:sz w:val="20"/>
          <w:szCs w:val="20"/>
        </w:rPr>
        <w:t xml:space="preserve"> and DP</w:t>
      </w:r>
      <w:r w:rsidR="00C22FD0">
        <w:rPr>
          <w:sz w:val="20"/>
          <w:szCs w:val="20"/>
        </w:rPr>
        <w:t>.</w:t>
      </w:r>
    </w:p>
    <w:p w14:paraId="60E269A9" w14:textId="56B1F945" w:rsidR="008F678C" w:rsidRPr="00C420EC" w:rsidRDefault="008F678C" w:rsidP="00140F9C">
      <w:pPr>
        <w:pStyle w:val="BodyText"/>
        <w:numPr>
          <w:ilvl w:val="0"/>
          <w:numId w:val="7"/>
        </w:numPr>
        <w:spacing w:before="0" w:after="0"/>
        <w:ind w:left="714" w:hanging="357"/>
        <w:rPr>
          <w:b/>
          <w:bCs/>
          <w:sz w:val="20"/>
          <w:szCs w:val="20"/>
        </w:rPr>
      </w:pPr>
      <w:r w:rsidRPr="00C420EC">
        <w:rPr>
          <w:sz w:val="20"/>
          <w:szCs w:val="20"/>
        </w:rPr>
        <w:t>Return from Suspension Meeting between Principal, parent</w:t>
      </w:r>
      <w:r w:rsidR="00CB4C6D" w:rsidRPr="00C420EC">
        <w:rPr>
          <w:sz w:val="20"/>
          <w:szCs w:val="20"/>
        </w:rPr>
        <w:t>(s)</w:t>
      </w:r>
      <w:r w:rsidR="00A57378">
        <w:rPr>
          <w:sz w:val="20"/>
          <w:szCs w:val="20"/>
        </w:rPr>
        <w:t>carers</w:t>
      </w:r>
      <w:r w:rsidR="00CB4C6D" w:rsidRPr="00C420EC">
        <w:rPr>
          <w:sz w:val="20"/>
          <w:szCs w:val="20"/>
        </w:rPr>
        <w:t>,</w:t>
      </w:r>
      <w:r w:rsidRPr="00C420EC">
        <w:rPr>
          <w:sz w:val="20"/>
          <w:szCs w:val="20"/>
        </w:rPr>
        <w:t xml:space="preserve"> and student. Documented and </w:t>
      </w:r>
      <w:r w:rsidR="00BE50E5" w:rsidRPr="00C420EC">
        <w:rPr>
          <w:sz w:val="20"/>
          <w:szCs w:val="20"/>
        </w:rPr>
        <w:t>formal agreement signed by all parties.</w:t>
      </w:r>
    </w:p>
    <w:p w14:paraId="341F035C" w14:textId="40493993" w:rsidR="00256E79" w:rsidRPr="00C420EC" w:rsidRDefault="00256E79" w:rsidP="00140F9C">
      <w:pPr>
        <w:pStyle w:val="BodyText"/>
        <w:numPr>
          <w:ilvl w:val="0"/>
          <w:numId w:val="7"/>
        </w:numPr>
        <w:spacing w:before="0" w:after="0"/>
        <w:ind w:left="714" w:hanging="357"/>
        <w:rPr>
          <w:b/>
          <w:bCs/>
          <w:sz w:val="20"/>
          <w:szCs w:val="20"/>
        </w:rPr>
      </w:pPr>
      <w:r w:rsidRPr="00C420EC">
        <w:rPr>
          <w:sz w:val="20"/>
          <w:szCs w:val="20"/>
        </w:rPr>
        <w:t>Counsellor support as required.</w:t>
      </w:r>
    </w:p>
    <w:p w14:paraId="307EBF71" w14:textId="096CBBA6" w:rsidR="00256E79" w:rsidRPr="00C420EC" w:rsidRDefault="00256E79" w:rsidP="00140F9C">
      <w:pPr>
        <w:pStyle w:val="BodyText"/>
        <w:numPr>
          <w:ilvl w:val="0"/>
          <w:numId w:val="7"/>
        </w:numPr>
        <w:spacing w:before="0" w:after="0"/>
        <w:ind w:left="714" w:hanging="357"/>
        <w:rPr>
          <w:b/>
          <w:bCs/>
          <w:sz w:val="20"/>
          <w:szCs w:val="20"/>
        </w:rPr>
      </w:pPr>
      <w:r w:rsidRPr="00C420EC">
        <w:rPr>
          <w:sz w:val="20"/>
          <w:szCs w:val="20"/>
        </w:rPr>
        <w:t>External psychologist</w:t>
      </w:r>
      <w:r w:rsidR="00145324" w:rsidRPr="00C420EC">
        <w:rPr>
          <w:sz w:val="20"/>
          <w:szCs w:val="20"/>
        </w:rPr>
        <w:t>/</w:t>
      </w:r>
      <w:r w:rsidRPr="00C420EC">
        <w:rPr>
          <w:sz w:val="20"/>
          <w:szCs w:val="20"/>
        </w:rPr>
        <w:t xml:space="preserve"> </w:t>
      </w:r>
      <w:r w:rsidR="00145324" w:rsidRPr="00C420EC">
        <w:rPr>
          <w:sz w:val="20"/>
          <w:szCs w:val="20"/>
        </w:rPr>
        <w:t>P</w:t>
      </w:r>
      <w:r w:rsidRPr="00C420EC">
        <w:rPr>
          <w:sz w:val="20"/>
          <w:szCs w:val="20"/>
        </w:rPr>
        <w:t>aediatric support as required.</w:t>
      </w:r>
    </w:p>
    <w:p w14:paraId="12F9D93F" w14:textId="638D6A2D" w:rsidR="00256E79" w:rsidRPr="00C333AE" w:rsidRDefault="00256E79" w:rsidP="00140F9C">
      <w:pPr>
        <w:pStyle w:val="BodyText"/>
        <w:numPr>
          <w:ilvl w:val="0"/>
          <w:numId w:val="7"/>
        </w:numPr>
        <w:spacing w:before="0" w:after="0"/>
        <w:ind w:left="714" w:hanging="357"/>
        <w:rPr>
          <w:b/>
          <w:bCs/>
          <w:color w:val="auto"/>
          <w:sz w:val="20"/>
          <w:szCs w:val="20"/>
        </w:rPr>
      </w:pPr>
      <w:r w:rsidRPr="00C420EC">
        <w:rPr>
          <w:sz w:val="20"/>
          <w:szCs w:val="20"/>
        </w:rPr>
        <w:t>Lia</w:t>
      </w:r>
      <w:r w:rsidR="000B0CA7" w:rsidRPr="00C420EC">
        <w:rPr>
          <w:sz w:val="20"/>
          <w:szCs w:val="20"/>
        </w:rPr>
        <w:t>i</w:t>
      </w:r>
      <w:r w:rsidRPr="00C420EC">
        <w:rPr>
          <w:sz w:val="20"/>
          <w:szCs w:val="20"/>
        </w:rPr>
        <w:t xml:space="preserve">se with the </w:t>
      </w:r>
      <w:r w:rsidRPr="00C333AE">
        <w:rPr>
          <w:color w:val="auto"/>
          <w:sz w:val="20"/>
          <w:szCs w:val="20"/>
        </w:rPr>
        <w:t>Team Around the School.</w:t>
      </w:r>
    </w:p>
    <w:p w14:paraId="7671E7A5" w14:textId="77777777" w:rsidR="00C22FD0" w:rsidRPr="00C333AE" w:rsidRDefault="00C22FD0" w:rsidP="00C22FD0">
      <w:pPr>
        <w:pStyle w:val="BodyText"/>
        <w:spacing w:before="0" w:after="0"/>
        <w:ind w:left="714"/>
        <w:rPr>
          <w:b/>
          <w:bCs/>
          <w:color w:val="auto"/>
          <w:sz w:val="20"/>
          <w:szCs w:val="20"/>
        </w:rPr>
      </w:pPr>
    </w:p>
    <w:tbl>
      <w:tblPr>
        <w:tblW w:w="9923" w:type="dxa"/>
        <w:tblInd w:w="-1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07"/>
        <w:gridCol w:w="3308"/>
        <w:gridCol w:w="3308"/>
      </w:tblGrid>
      <w:tr w:rsidR="71676F20" w14:paraId="761876C2" w14:textId="77777777" w:rsidTr="00874ED9">
        <w:trPr>
          <w:trHeight w:val="15"/>
        </w:trPr>
        <w:tc>
          <w:tcPr>
            <w:tcW w:w="3307" w:type="dxa"/>
            <w:tcBorders>
              <w:top w:val="single" w:sz="8" w:space="0" w:color="002664" w:themeColor="accent2"/>
              <w:left w:val="single" w:sz="8" w:space="0" w:color="002664" w:themeColor="accent2"/>
              <w:bottom w:val="single" w:sz="8" w:space="0" w:color="002664" w:themeColor="accent2"/>
              <w:right w:val="nil"/>
            </w:tcBorders>
            <w:shd w:val="clear" w:color="auto" w:fill="002664" w:themeFill="accent2"/>
            <w:vAlign w:val="center"/>
          </w:tcPr>
          <w:p w14:paraId="50123B7F" w14:textId="52451177" w:rsidR="71676F20" w:rsidRPr="00C22FD0" w:rsidRDefault="5B0C0FCA" w:rsidP="00874ED9">
            <w:pPr>
              <w:spacing w:after="120"/>
              <w:jc w:val="center"/>
              <w:rPr>
                <w:rFonts w:ascii="Public Sans Medium" w:eastAsia="Public Sans Medium" w:hAnsi="Public Sans Medium" w:cs="Public Sans Medium"/>
                <w:b/>
                <w:bCs/>
                <w:color w:val="FFFFFF" w:themeColor="background1"/>
              </w:rPr>
            </w:pPr>
            <w:r w:rsidRPr="00C22FD0">
              <w:rPr>
                <w:rFonts w:ascii="Public Sans Medium" w:eastAsia="Public Sans Medium" w:hAnsi="Public Sans Medium" w:cs="Public Sans Medium"/>
                <w:b/>
                <w:bCs/>
                <w:color w:val="FFFFFF" w:themeColor="background1"/>
              </w:rPr>
              <w:t>Prevention</w:t>
            </w:r>
          </w:p>
          <w:p w14:paraId="46CF961D" w14:textId="64F0762C" w:rsidR="71676F20" w:rsidRPr="00C22FD0" w:rsidRDefault="5B0C0FCA" w:rsidP="00874ED9">
            <w:pPr>
              <w:spacing w:after="120"/>
              <w:jc w:val="center"/>
              <w:rPr>
                <w:rFonts w:ascii="Public Sans Medium" w:eastAsia="Public Sans Medium" w:hAnsi="Public Sans Medium" w:cs="Public Sans Medium"/>
                <w:color w:val="FFFFFF" w:themeColor="background1"/>
              </w:rPr>
            </w:pPr>
            <w:r w:rsidRPr="00C22FD0">
              <w:rPr>
                <w:rFonts w:ascii="Public Sans Medium" w:eastAsia="Public Sans Medium" w:hAnsi="Public Sans Medium" w:cs="Public Sans Medium"/>
                <w:color w:val="FFFFFF" w:themeColor="background1"/>
              </w:rPr>
              <w:lastRenderedPageBreak/>
              <w:t>Responses to</w:t>
            </w:r>
            <w:r w:rsidR="1CCFD46F" w:rsidRPr="00C22FD0">
              <w:rPr>
                <w:rFonts w:ascii="Public Sans Medium" w:eastAsia="Public Sans Medium" w:hAnsi="Public Sans Medium" w:cs="Public Sans Medium"/>
                <w:color w:val="FFFFFF" w:themeColor="background1"/>
              </w:rPr>
              <w:t xml:space="preserve"> </w:t>
            </w:r>
            <w:r w:rsidR="5F003507" w:rsidRPr="00C22FD0">
              <w:rPr>
                <w:rFonts w:ascii="Public Sans Medium" w:eastAsia="Public Sans Medium" w:hAnsi="Public Sans Medium" w:cs="Public Sans Medium"/>
                <w:color w:val="FFFFFF" w:themeColor="background1"/>
              </w:rPr>
              <w:t>recognise</w:t>
            </w:r>
            <w:r w:rsidR="1CCFD46F" w:rsidRPr="00C22FD0">
              <w:rPr>
                <w:rFonts w:ascii="Public Sans Medium" w:eastAsia="Public Sans Medium" w:hAnsi="Public Sans Medium" w:cs="Public Sans Medium"/>
                <w:color w:val="FFFFFF" w:themeColor="background1"/>
              </w:rPr>
              <w:t xml:space="preserve"> and reinforce</w:t>
            </w:r>
            <w:r w:rsidRPr="00C22FD0">
              <w:rPr>
                <w:rFonts w:ascii="Public Sans Medium" w:eastAsia="Public Sans Medium" w:hAnsi="Public Sans Medium" w:cs="Public Sans Medium"/>
                <w:color w:val="FFFFFF" w:themeColor="background1"/>
              </w:rPr>
              <w:t xml:space="preserve"> </w:t>
            </w:r>
            <w:r w:rsidR="0FC7C090" w:rsidRPr="00C22FD0">
              <w:rPr>
                <w:rFonts w:ascii="Public Sans Medium" w:eastAsia="Public Sans Medium" w:hAnsi="Public Sans Medium" w:cs="Public Sans Medium"/>
                <w:color w:val="FFFFFF" w:themeColor="background1"/>
              </w:rPr>
              <w:t>positiv</w:t>
            </w:r>
            <w:r w:rsidR="5EEE9390" w:rsidRPr="00C22FD0">
              <w:rPr>
                <w:rFonts w:ascii="Public Sans Medium" w:eastAsia="Public Sans Medium" w:hAnsi="Public Sans Medium" w:cs="Public Sans Medium"/>
                <w:color w:val="FFFFFF" w:themeColor="background1"/>
              </w:rPr>
              <w:t>e</w:t>
            </w:r>
            <w:r w:rsidR="36E57AB1" w:rsidRPr="00C22FD0">
              <w:rPr>
                <w:rFonts w:ascii="Public Sans Medium" w:eastAsia="Public Sans Medium" w:hAnsi="Public Sans Medium" w:cs="Public Sans Medium"/>
                <w:color w:val="FFFFFF" w:themeColor="background1"/>
              </w:rPr>
              <w:t>, inclusive and safe</w:t>
            </w:r>
            <w:r w:rsidRPr="00C22FD0">
              <w:rPr>
                <w:rFonts w:ascii="Public Sans Medium" w:eastAsia="Public Sans Medium" w:hAnsi="Public Sans Medium" w:cs="Public Sans Medium"/>
                <w:color w:val="FFFFFF" w:themeColor="background1"/>
              </w:rPr>
              <w:t xml:space="preserve"> behaviour</w:t>
            </w:r>
          </w:p>
        </w:tc>
        <w:tc>
          <w:tcPr>
            <w:tcW w:w="3308" w:type="dxa"/>
            <w:tcBorders>
              <w:top w:val="single" w:sz="8" w:space="0" w:color="002664" w:themeColor="accent2"/>
              <w:left w:val="nil"/>
              <w:bottom w:val="single" w:sz="8" w:space="0" w:color="002664" w:themeColor="accent2"/>
              <w:right w:val="nil"/>
            </w:tcBorders>
            <w:shd w:val="clear" w:color="auto" w:fill="002664" w:themeFill="accent2"/>
            <w:vAlign w:val="center"/>
          </w:tcPr>
          <w:p w14:paraId="0DAF7DB5" w14:textId="59AB72B9" w:rsidR="71676F20" w:rsidRPr="00C22FD0" w:rsidRDefault="5B0C0FCA" w:rsidP="00874ED9">
            <w:pPr>
              <w:spacing w:after="120"/>
              <w:jc w:val="center"/>
              <w:rPr>
                <w:rFonts w:ascii="Public Sans Medium" w:eastAsia="Public Sans Medium" w:hAnsi="Public Sans Medium" w:cs="Public Sans Medium"/>
                <w:b/>
                <w:bCs/>
                <w:color w:val="FFFFFF" w:themeColor="background1"/>
              </w:rPr>
            </w:pPr>
            <w:r w:rsidRPr="00C22FD0">
              <w:rPr>
                <w:rFonts w:ascii="Public Sans Medium" w:eastAsia="Public Sans Medium" w:hAnsi="Public Sans Medium" w:cs="Public Sans Medium"/>
                <w:b/>
                <w:bCs/>
                <w:color w:val="FFFFFF" w:themeColor="background1"/>
              </w:rPr>
              <w:lastRenderedPageBreak/>
              <w:t>Early Intervention</w:t>
            </w:r>
          </w:p>
          <w:p w14:paraId="54F9EDFF" w14:textId="3E1A3978" w:rsidR="71676F20" w:rsidRPr="00C22FD0" w:rsidRDefault="5B0C0FCA" w:rsidP="00874ED9">
            <w:pPr>
              <w:spacing w:after="120"/>
              <w:jc w:val="center"/>
              <w:rPr>
                <w:rFonts w:ascii="Public Sans Medium" w:eastAsia="Public Sans Medium" w:hAnsi="Public Sans Medium" w:cs="Public Sans Medium"/>
                <w:color w:val="FFFFFF" w:themeColor="background1"/>
              </w:rPr>
            </w:pPr>
            <w:r w:rsidRPr="00C22FD0">
              <w:rPr>
                <w:rFonts w:ascii="Public Sans Medium" w:eastAsia="Public Sans Medium" w:hAnsi="Public Sans Medium" w:cs="Public Sans Medium"/>
                <w:color w:val="FFFFFF" w:themeColor="background1"/>
              </w:rPr>
              <w:lastRenderedPageBreak/>
              <w:t>Responses to minor inappropriate behaviour</w:t>
            </w:r>
          </w:p>
        </w:tc>
        <w:tc>
          <w:tcPr>
            <w:tcW w:w="3308" w:type="dxa"/>
            <w:tcBorders>
              <w:top w:val="single" w:sz="8" w:space="0" w:color="002664" w:themeColor="accent2"/>
              <w:left w:val="nil"/>
              <w:bottom w:val="single" w:sz="8" w:space="0" w:color="002664" w:themeColor="accent2"/>
              <w:right w:val="single" w:sz="8" w:space="0" w:color="002664" w:themeColor="accent2"/>
            </w:tcBorders>
            <w:shd w:val="clear" w:color="auto" w:fill="002664" w:themeFill="accent2"/>
            <w:vAlign w:val="center"/>
          </w:tcPr>
          <w:p w14:paraId="6882716B" w14:textId="35F463E6" w:rsidR="71676F20" w:rsidRPr="00C22FD0" w:rsidRDefault="5B0C0FCA" w:rsidP="00874ED9">
            <w:pPr>
              <w:spacing w:after="120"/>
              <w:jc w:val="center"/>
              <w:rPr>
                <w:rFonts w:ascii="Public Sans Medium" w:eastAsia="Public Sans Medium" w:hAnsi="Public Sans Medium" w:cs="Public Sans Medium"/>
                <w:b/>
                <w:bCs/>
                <w:color w:val="FFFFFF" w:themeColor="background1"/>
              </w:rPr>
            </w:pPr>
            <w:r w:rsidRPr="00C22FD0">
              <w:rPr>
                <w:rFonts w:ascii="Public Sans Medium" w:eastAsia="Public Sans Medium" w:hAnsi="Public Sans Medium" w:cs="Public Sans Medium"/>
                <w:b/>
                <w:bCs/>
                <w:color w:val="FFFFFF" w:themeColor="background1"/>
              </w:rPr>
              <w:lastRenderedPageBreak/>
              <w:t>Targeted/Individualised</w:t>
            </w:r>
          </w:p>
          <w:p w14:paraId="6DD28FAC" w14:textId="4F19CCF3" w:rsidR="71676F20" w:rsidRPr="00C22FD0" w:rsidRDefault="5B0C0FCA" w:rsidP="00874ED9">
            <w:pPr>
              <w:spacing w:after="120"/>
              <w:jc w:val="center"/>
              <w:rPr>
                <w:rFonts w:ascii="Public Sans Medium" w:eastAsia="Public Sans Medium" w:hAnsi="Public Sans Medium" w:cs="Public Sans Medium"/>
                <w:color w:val="FFFFFF" w:themeColor="background1"/>
              </w:rPr>
            </w:pPr>
            <w:r w:rsidRPr="00C22FD0">
              <w:rPr>
                <w:rFonts w:ascii="Public Sans Medium" w:eastAsia="Public Sans Medium" w:hAnsi="Public Sans Medium" w:cs="Public Sans Medium"/>
                <w:color w:val="FFFFFF" w:themeColor="background1"/>
              </w:rPr>
              <w:lastRenderedPageBreak/>
              <w:t xml:space="preserve">Responses to </w:t>
            </w:r>
            <w:r w:rsidR="23B2CCED" w:rsidRPr="00C22FD0">
              <w:rPr>
                <w:rFonts w:ascii="Public Sans Medium" w:eastAsia="Public Sans Medium" w:hAnsi="Public Sans Medium" w:cs="Public Sans Medium"/>
                <w:color w:val="FFFFFF" w:themeColor="background1"/>
              </w:rPr>
              <w:t>behaviours of concern</w:t>
            </w:r>
          </w:p>
        </w:tc>
      </w:tr>
      <w:tr w:rsidR="71676F20" w14:paraId="7D57FC8A" w14:textId="77777777" w:rsidTr="00874ED9">
        <w:trPr>
          <w:trHeight w:val="15"/>
        </w:trPr>
        <w:tc>
          <w:tcPr>
            <w:tcW w:w="3307" w:type="dxa"/>
            <w:tcBorders>
              <w:top w:val="single" w:sz="8" w:space="0" w:color="002664" w:themeColor="accent2"/>
              <w:left w:val="single" w:sz="8" w:space="0" w:color="002664" w:themeColor="accent2"/>
              <w:bottom w:val="single" w:sz="8" w:space="0" w:color="002664" w:themeColor="accent2"/>
              <w:right w:val="nil"/>
            </w:tcBorders>
            <w:shd w:val="clear" w:color="auto" w:fill="FFFFFF" w:themeFill="background1"/>
          </w:tcPr>
          <w:p w14:paraId="3D0806C4" w14:textId="7544D9CD" w:rsidR="000B0CA7" w:rsidRPr="00C22FD0" w:rsidRDefault="000B0CA7" w:rsidP="00D3153B">
            <w:pPr>
              <w:pStyle w:val="ListParagraph"/>
              <w:numPr>
                <w:ilvl w:val="0"/>
                <w:numId w:val="10"/>
              </w:numPr>
              <w:ind w:left="318" w:hanging="219"/>
              <w:rPr>
                <w:rFonts w:asciiTheme="minorHAnsi" w:eastAsia="Segoe UI" w:hAnsiTheme="minorHAnsi" w:cs="Segoe UI"/>
                <w:color w:val="000000" w:themeColor="text1"/>
              </w:rPr>
            </w:pPr>
            <w:r w:rsidRPr="00C22FD0">
              <w:rPr>
                <w:rFonts w:asciiTheme="minorHAnsi" w:eastAsia="Segoe UI" w:hAnsiTheme="minorHAnsi" w:cs="Segoe UI"/>
                <w:color w:val="000000" w:themeColor="text1"/>
              </w:rPr>
              <w:lastRenderedPageBreak/>
              <w:t xml:space="preserve">Behaviour expectations are taught through PBL. </w:t>
            </w:r>
            <w:r w:rsidR="00145324" w:rsidRPr="00C22FD0">
              <w:rPr>
                <w:rFonts w:asciiTheme="minorHAnsi" w:eastAsia="Segoe UI" w:hAnsiTheme="minorHAnsi" w:cs="Segoe UI"/>
                <w:color w:val="000000" w:themeColor="text1"/>
              </w:rPr>
              <w:t>Safe</w:t>
            </w:r>
            <w:r w:rsidR="0039577F" w:rsidRPr="00C22FD0">
              <w:rPr>
                <w:rFonts w:asciiTheme="minorHAnsi" w:eastAsia="Segoe UI" w:hAnsiTheme="minorHAnsi" w:cs="Segoe UI"/>
                <w:color w:val="000000" w:themeColor="text1"/>
              </w:rPr>
              <w:t>,</w:t>
            </w:r>
            <w:r w:rsidR="00145324" w:rsidRPr="00C22FD0">
              <w:rPr>
                <w:rFonts w:asciiTheme="minorHAnsi" w:eastAsia="Segoe UI" w:hAnsiTheme="minorHAnsi" w:cs="Segoe UI"/>
                <w:color w:val="000000" w:themeColor="text1"/>
              </w:rPr>
              <w:t xml:space="preserve"> Respectful behaviours are r</w:t>
            </w:r>
            <w:r w:rsidRPr="00C22FD0">
              <w:rPr>
                <w:rFonts w:asciiTheme="minorHAnsi" w:eastAsia="Segoe UI" w:hAnsiTheme="minorHAnsi" w:cs="Segoe UI"/>
                <w:color w:val="000000" w:themeColor="text1"/>
              </w:rPr>
              <w:t>einforced each morning on the quad assembly.</w:t>
            </w:r>
            <w:r w:rsidR="00632062" w:rsidRPr="00C22FD0">
              <w:rPr>
                <w:rFonts w:asciiTheme="minorHAnsi" w:eastAsia="Segoe UI" w:hAnsiTheme="minorHAnsi" w:cs="Segoe UI"/>
                <w:color w:val="000000" w:themeColor="text1"/>
              </w:rPr>
              <w:t xml:space="preserve"> Further reinforced by classroom teachers</w:t>
            </w:r>
          </w:p>
        </w:tc>
        <w:tc>
          <w:tcPr>
            <w:tcW w:w="3308" w:type="dxa"/>
            <w:tcBorders>
              <w:top w:val="single" w:sz="8" w:space="0" w:color="002664" w:themeColor="accent2"/>
              <w:left w:val="nil"/>
              <w:bottom w:val="single" w:sz="8" w:space="0" w:color="002664" w:themeColor="accent2"/>
              <w:right w:val="nil"/>
            </w:tcBorders>
          </w:tcPr>
          <w:p w14:paraId="0B6FD6FE" w14:textId="7170C90F" w:rsidR="71676F20" w:rsidRPr="00C22FD0" w:rsidRDefault="008034D6" w:rsidP="00D3153B">
            <w:pPr>
              <w:pStyle w:val="ListParagraph"/>
              <w:numPr>
                <w:ilvl w:val="0"/>
                <w:numId w:val="11"/>
              </w:numPr>
              <w:ind w:left="312" w:hanging="219"/>
              <w:rPr>
                <w:rFonts w:asciiTheme="minorHAnsi" w:eastAsia="Segoe UI" w:hAnsiTheme="minorHAnsi" w:cs="Segoe UI"/>
                <w:color w:val="000000" w:themeColor="text1"/>
              </w:rPr>
            </w:pPr>
            <w:r w:rsidRPr="00C22FD0">
              <w:rPr>
                <w:rFonts w:asciiTheme="minorHAnsi" w:eastAsia="Segoe UI" w:hAnsiTheme="minorHAnsi" w:cs="Segoe UI"/>
                <w:color w:val="000000" w:themeColor="text1"/>
              </w:rPr>
              <w:t>Teacher intervention</w:t>
            </w:r>
            <w:r w:rsidR="00182FF8" w:rsidRPr="00C22FD0">
              <w:rPr>
                <w:rFonts w:asciiTheme="minorHAnsi" w:eastAsia="Segoe UI" w:hAnsiTheme="minorHAnsi" w:cs="Segoe UI"/>
                <w:color w:val="000000" w:themeColor="text1"/>
              </w:rPr>
              <w:t xml:space="preserve"> with classroom strategi</w:t>
            </w:r>
            <w:r w:rsidR="00C22FD0" w:rsidRPr="00C22FD0">
              <w:rPr>
                <w:rFonts w:asciiTheme="minorHAnsi" w:eastAsia="Segoe UI" w:hAnsiTheme="minorHAnsi" w:cs="Segoe UI"/>
                <w:color w:val="000000" w:themeColor="text1"/>
              </w:rPr>
              <w:t>es include</w:t>
            </w:r>
            <w:r w:rsidR="00182FF8" w:rsidRPr="00C22FD0">
              <w:rPr>
                <w:rFonts w:asciiTheme="minorHAnsi" w:eastAsia="Segoe UI" w:hAnsiTheme="minorHAnsi" w:cs="Segoe UI"/>
                <w:color w:val="000000" w:themeColor="text1"/>
              </w:rPr>
              <w:t xml:space="preserve">, move seat, redirect, </w:t>
            </w:r>
            <w:r w:rsidRPr="00C22FD0">
              <w:rPr>
                <w:rFonts w:asciiTheme="minorHAnsi" w:eastAsia="Segoe UI" w:hAnsiTheme="minorHAnsi" w:cs="Segoe UI"/>
                <w:color w:val="000000" w:themeColor="text1"/>
              </w:rPr>
              <w:t>detention</w:t>
            </w:r>
            <w:r w:rsidR="00145324" w:rsidRPr="00C22FD0">
              <w:rPr>
                <w:rFonts w:asciiTheme="minorHAnsi" w:eastAsia="Segoe UI" w:hAnsiTheme="minorHAnsi" w:cs="Segoe UI"/>
                <w:color w:val="000000" w:themeColor="text1"/>
              </w:rPr>
              <w:t xml:space="preserve">, phone calls home </w:t>
            </w:r>
          </w:p>
        </w:tc>
        <w:tc>
          <w:tcPr>
            <w:tcW w:w="3308" w:type="dxa"/>
            <w:tcBorders>
              <w:top w:val="single" w:sz="8" w:space="0" w:color="002664" w:themeColor="accent2"/>
              <w:left w:val="nil"/>
              <w:bottom w:val="single" w:sz="8" w:space="0" w:color="002664" w:themeColor="accent2"/>
              <w:right w:val="single" w:sz="8" w:space="0" w:color="002664" w:themeColor="accent2"/>
            </w:tcBorders>
          </w:tcPr>
          <w:p w14:paraId="0E0248CD" w14:textId="4FFCA92B" w:rsidR="71676F20" w:rsidRPr="00C22FD0" w:rsidRDefault="00AE189B" w:rsidP="00D3153B">
            <w:pPr>
              <w:pStyle w:val="ListParagraph"/>
              <w:numPr>
                <w:ilvl w:val="0"/>
                <w:numId w:val="12"/>
              </w:numPr>
              <w:ind w:left="312" w:hanging="218"/>
              <w:rPr>
                <w:rFonts w:asciiTheme="minorHAnsi" w:eastAsia="Segoe UI" w:hAnsiTheme="minorHAnsi" w:cs="Segoe UI"/>
                <w:color w:val="000000" w:themeColor="text1"/>
              </w:rPr>
            </w:pPr>
            <w:r w:rsidRPr="00C22FD0">
              <w:rPr>
                <w:rFonts w:asciiTheme="minorHAnsi" w:eastAsia="Segoe UI" w:hAnsiTheme="minorHAnsi" w:cs="Segoe UI"/>
                <w:color w:val="000000" w:themeColor="text1"/>
              </w:rPr>
              <w:t>Notify HT</w:t>
            </w:r>
            <w:r w:rsidR="00F55074" w:rsidRPr="00C22FD0">
              <w:rPr>
                <w:rFonts w:asciiTheme="minorHAnsi" w:eastAsia="Segoe UI" w:hAnsiTheme="minorHAnsi" w:cs="Segoe UI"/>
                <w:color w:val="000000" w:themeColor="text1"/>
              </w:rPr>
              <w:t xml:space="preserve">, AND if </w:t>
            </w:r>
            <w:r w:rsidRPr="00C22FD0">
              <w:rPr>
                <w:rFonts w:asciiTheme="minorHAnsi" w:eastAsia="Segoe UI" w:hAnsiTheme="minorHAnsi" w:cs="Segoe UI"/>
                <w:color w:val="000000" w:themeColor="text1"/>
              </w:rPr>
              <w:t xml:space="preserve">it </w:t>
            </w:r>
            <w:r w:rsidR="00632062" w:rsidRPr="00C22FD0">
              <w:rPr>
                <w:rFonts w:asciiTheme="minorHAnsi" w:eastAsia="Segoe UI" w:hAnsiTheme="minorHAnsi" w:cs="Segoe UI"/>
                <w:color w:val="000000" w:themeColor="text1"/>
              </w:rPr>
              <w:t>is a serious behaviour of concern</w:t>
            </w:r>
            <w:r w:rsidR="00F55074" w:rsidRPr="00C22FD0">
              <w:rPr>
                <w:rFonts w:asciiTheme="minorHAnsi" w:eastAsia="Segoe UI" w:hAnsiTheme="minorHAnsi" w:cs="Segoe UI"/>
                <w:color w:val="000000" w:themeColor="text1"/>
              </w:rPr>
              <w:t xml:space="preserve">, </w:t>
            </w:r>
            <w:r w:rsidR="00632062" w:rsidRPr="00C22FD0">
              <w:rPr>
                <w:rFonts w:asciiTheme="minorHAnsi" w:eastAsia="Segoe UI" w:hAnsiTheme="minorHAnsi" w:cs="Segoe UI"/>
                <w:color w:val="000000" w:themeColor="text1"/>
              </w:rPr>
              <w:t>escalate</w:t>
            </w:r>
            <w:r w:rsidR="00791C49" w:rsidRPr="00C22FD0">
              <w:rPr>
                <w:rFonts w:asciiTheme="minorHAnsi" w:eastAsia="Segoe UI" w:hAnsiTheme="minorHAnsi" w:cs="Segoe UI"/>
                <w:color w:val="000000" w:themeColor="text1"/>
              </w:rPr>
              <w:t xml:space="preserve"> immediately</w:t>
            </w:r>
            <w:r w:rsidR="00632062" w:rsidRPr="00C22FD0">
              <w:rPr>
                <w:rFonts w:asciiTheme="minorHAnsi" w:eastAsia="Segoe UI" w:hAnsiTheme="minorHAnsi" w:cs="Segoe UI"/>
                <w:color w:val="000000" w:themeColor="text1"/>
              </w:rPr>
              <w:t xml:space="preserve"> to DP</w:t>
            </w:r>
            <w:r w:rsidR="00791C49" w:rsidRPr="00C22FD0">
              <w:rPr>
                <w:rFonts w:asciiTheme="minorHAnsi" w:eastAsia="Segoe UI" w:hAnsiTheme="minorHAnsi" w:cs="Segoe UI"/>
                <w:color w:val="000000" w:themeColor="text1"/>
              </w:rPr>
              <w:t xml:space="preserve">. </w:t>
            </w:r>
          </w:p>
        </w:tc>
      </w:tr>
      <w:tr w:rsidR="71676F20" w14:paraId="167F2D4B" w14:textId="77777777" w:rsidTr="00874ED9">
        <w:trPr>
          <w:trHeight w:val="15"/>
        </w:trPr>
        <w:tc>
          <w:tcPr>
            <w:tcW w:w="3307" w:type="dxa"/>
            <w:tcBorders>
              <w:top w:val="single" w:sz="8" w:space="0" w:color="002664" w:themeColor="accent2"/>
              <w:left w:val="single" w:sz="8" w:space="0" w:color="002664" w:themeColor="accent2"/>
              <w:bottom w:val="nil"/>
              <w:right w:val="nil"/>
            </w:tcBorders>
            <w:shd w:val="clear" w:color="auto" w:fill="FFFFFF" w:themeFill="background1"/>
          </w:tcPr>
          <w:p w14:paraId="272C6788" w14:textId="4B57DF67" w:rsidR="71676F20" w:rsidRPr="00C333AE" w:rsidRDefault="000B0CA7" w:rsidP="00D3153B">
            <w:pPr>
              <w:pStyle w:val="ListParagraph"/>
              <w:numPr>
                <w:ilvl w:val="0"/>
                <w:numId w:val="10"/>
              </w:numPr>
              <w:ind w:left="318" w:hanging="219"/>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 xml:space="preserve">Teachers model </w:t>
            </w:r>
            <w:r w:rsidR="00145324" w:rsidRPr="00C333AE">
              <w:rPr>
                <w:rFonts w:asciiTheme="minorHAnsi" w:eastAsia="Segoe UI" w:hAnsiTheme="minorHAnsi" w:cs="Segoe UI"/>
                <w:color w:val="000000" w:themeColor="text1"/>
              </w:rPr>
              <w:t xml:space="preserve">expected </w:t>
            </w:r>
            <w:r w:rsidRPr="00C333AE">
              <w:rPr>
                <w:rFonts w:asciiTheme="minorHAnsi" w:eastAsia="Segoe UI" w:hAnsiTheme="minorHAnsi" w:cs="Segoe UI"/>
                <w:color w:val="000000" w:themeColor="text1"/>
              </w:rPr>
              <w:t xml:space="preserve">behaviour. </w:t>
            </w:r>
            <w:r w:rsidR="006E629E" w:rsidRPr="00C333AE">
              <w:rPr>
                <w:rFonts w:asciiTheme="minorHAnsi" w:eastAsia="Segoe UI" w:hAnsiTheme="minorHAnsi" w:cs="Segoe UI"/>
                <w:color w:val="000000" w:themeColor="text1"/>
              </w:rPr>
              <w:t xml:space="preserve">Teachers have received explicit PL on classroom management, routines, boundary-setting, pre-empting </w:t>
            </w:r>
            <w:r w:rsidR="00A55B61" w:rsidRPr="00C333AE">
              <w:rPr>
                <w:rFonts w:asciiTheme="minorHAnsi" w:eastAsia="Segoe UI" w:hAnsiTheme="minorHAnsi" w:cs="Segoe UI"/>
                <w:color w:val="000000" w:themeColor="text1"/>
              </w:rPr>
              <w:t xml:space="preserve">behavioural issues and </w:t>
            </w:r>
            <w:r w:rsidR="004C628D" w:rsidRPr="00C333AE">
              <w:rPr>
                <w:rFonts w:asciiTheme="minorHAnsi" w:eastAsia="Segoe UI" w:hAnsiTheme="minorHAnsi" w:cs="Segoe UI"/>
                <w:color w:val="000000" w:themeColor="text1"/>
              </w:rPr>
              <w:t xml:space="preserve">use of least-invasive interventions. </w:t>
            </w:r>
            <w:r w:rsidR="000B07CC" w:rsidRPr="00C333AE">
              <w:rPr>
                <w:rFonts w:asciiTheme="minorHAnsi" w:eastAsia="Segoe UI" w:hAnsiTheme="minorHAnsi" w:cs="Segoe UI"/>
                <w:color w:val="000000" w:themeColor="text1"/>
              </w:rPr>
              <w:t>Teacher-determined seating plan</w:t>
            </w:r>
            <w:r w:rsidR="00395360" w:rsidRPr="00C333AE">
              <w:rPr>
                <w:rFonts w:asciiTheme="minorHAnsi" w:eastAsia="Segoe UI" w:hAnsiTheme="minorHAnsi" w:cs="Segoe UI"/>
                <w:color w:val="000000" w:themeColor="text1"/>
              </w:rPr>
              <w:t xml:space="preserve">s in all classrooms Y7-10. </w:t>
            </w:r>
            <w:r w:rsidR="00E255B3" w:rsidRPr="00C333AE">
              <w:rPr>
                <w:rFonts w:asciiTheme="minorHAnsi" w:eastAsia="Segoe UI" w:hAnsiTheme="minorHAnsi" w:cs="Segoe UI"/>
                <w:color w:val="000000" w:themeColor="text1"/>
              </w:rPr>
              <w:t>Explicit teaching of lesson content also</w:t>
            </w:r>
            <w:r w:rsidR="004C628D" w:rsidRPr="00C333AE">
              <w:rPr>
                <w:rFonts w:asciiTheme="minorHAnsi" w:eastAsia="Segoe UI" w:hAnsiTheme="minorHAnsi" w:cs="Segoe UI"/>
                <w:color w:val="000000" w:themeColor="text1"/>
              </w:rPr>
              <w:t xml:space="preserve"> </w:t>
            </w:r>
            <w:r w:rsidR="00145324" w:rsidRPr="00C333AE">
              <w:rPr>
                <w:rFonts w:asciiTheme="minorHAnsi" w:eastAsia="Segoe UI" w:hAnsiTheme="minorHAnsi" w:cs="Segoe UI"/>
                <w:color w:val="000000" w:themeColor="text1"/>
              </w:rPr>
              <w:t>supports safe respectful learning environments.</w:t>
            </w:r>
          </w:p>
        </w:tc>
        <w:tc>
          <w:tcPr>
            <w:tcW w:w="3308" w:type="dxa"/>
            <w:tcBorders>
              <w:top w:val="single" w:sz="8" w:space="0" w:color="002664" w:themeColor="accent2"/>
              <w:left w:val="nil"/>
              <w:bottom w:val="nil"/>
              <w:right w:val="nil"/>
            </w:tcBorders>
          </w:tcPr>
          <w:p w14:paraId="15972D44" w14:textId="731187D2" w:rsidR="71676F20" w:rsidRPr="00C333AE" w:rsidRDefault="00E255B3" w:rsidP="00D3153B">
            <w:pPr>
              <w:pStyle w:val="ListParagraph"/>
              <w:numPr>
                <w:ilvl w:val="0"/>
                <w:numId w:val="11"/>
              </w:numPr>
              <w:ind w:left="312" w:hanging="219"/>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Corrective feedback is given to</w:t>
            </w:r>
            <w:r w:rsidR="00874ED9" w:rsidRPr="00C333AE">
              <w:rPr>
                <w:rFonts w:asciiTheme="minorHAnsi" w:eastAsia="Segoe UI" w:hAnsiTheme="minorHAnsi" w:cs="Segoe UI"/>
                <w:color w:val="000000" w:themeColor="text1"/>
              </w:rPr>
              <w:t xml:space="preserve"> </w:t>
            </w:r>
            <w:r w:rsidR="008034D6" w:rsidRPr="00C333AE">
              <w:rPr>
                <w:rFonts w:asciiTheme="minorHAnsi" w:eastAsia="Segoe UI" w:hAnsiTheme="minorHAnsi" w:cs="Segoe UI"/>
                <w:color w:val="000000" w:themeColor="text1"/>
              </w:rPr>
              <w:t>s</w:t>
            </w:r>
            <w:r w:rsidRPr="00C333AE">
              <w:rPr>
                <w:rFonts w:asciiTheme="minorHAnsi" w:eastAsia="Segoe UI" w:hAnsiTheme="minorHAnsi" w:cs="Segoe UI"/>
                <w:color w:val="000000" w:themeColor="text1"/>
              </w:rPr>
              <w:t>tudents</w:t>
            </w:r>
            <w:r w:rsidR="008034D6" w:rsidRPr="00C333AE">
              <w:rPr>
                <w:rFonts w:asciiTheme="minorHAnsi" w:eastAsia="Segoe UI" w:hAnsiTheme="minorHAnsi" w:cs="Segoe UI"/>
                <w:color w:val="000000" w:themeColor="text1"/>
              </w:rPr>
              <w:t xml:space="preserve">. Signals </w:t>
            </w:r>
            <w:r w:rsidR="00182FF8" w:rsidRPr="00C333AE">
              <w:rPr>
                <w:rFonts w:asciiTheme="minorHAnsi" w:eastAsia="Segoe UI" w:hAnsiTheme="minorHAnsi" w:cs="Segoe UI"/>
                <w:color w:val="000000" w:themeColor="text1"/>
              </w:rPr>
              <w:t>from</w:t>
            </w:r>
            <w:r w:rsidR="008034D6" w:rsidRPr="00C333AE">
              <w:rPr>
                <w:rFonts w:asciiTheme="minorHAnsi" w:eastAsia="Segoe UI" w:hAnsiTheme="minorHAnsi" w:cs="Segoe UI"/>
                <w:color w:val="000000" w:themeColor="text1"/>
              </w:rPr>
              <w:t xml:space="preserve"> teachers, correct </w:t>
            </w:r>
            <w:r w:rsidR="00FC28E3" w:rsidRPr="00C333AE">
              <w:rPr>
                <w:rFonts w:asciiTheme="minorHAnsi" w:eastAsia="Segoe UI" w:hAnsiTheme="minorHAnsi" w:cs="Segoe UI"/>
                <w:color w:val="000000" w:themeColor="text1"/>
              </w:rPr>
              <w:t xml:space="preserve">behaviour. </w:t>
            </w:r>
          </w:p>
        </w:tc>
        <w:tc>
          <w:tcPr>
            <w:tcW w:w="3308" w:type="dxa"/>
            <w:tcBorders>
              <w:top w:val="single" w:sz="8" w:space="0" w:color="002664" w:themeColor="accent2"/>
              <w:left w:val="nil"/>
              <w:bottom w:val="nil"/>
              <w:right w:val="single" w:sz="8" w:space="0" w:color="002664" w:themeColor="accent2"/>
            </w:tcBorders>
          </w:tcPr>
          <w:p w14:paraId="2C74F369" w14:textId="37D830AF" w:rsidR="71676F20" w:rsidRPr="00C333AE" w:rsidRDefault="00182FF8" w:rsidP="00D3153B">
            <w:pPr>
              <w:pStyle w:val="ListParagraph"/>
              <w:numPr>
                <w:ilvl w:val="0"/>
                <w:numId w:val="12"/>
              </w:numPr>
              <w:ind w:left="312" w:hanging="218"/>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C</w:t>
            </w:r>
            <w:r w:rsidR="00C40443" w:rsidRPr="00C333AE">
              <w:rPr>
                <w:rFonts w:asciiTheme="minorHAnsi" w:eastAsia="Segoe UI" w:hAnsiTheme="minorHAnsi" w:cs="Segoe UI"/>
                <w:color w:val="000000" w:themeColor="text1"/>
              </w:rPr>
              <w:t>T</w:t>
            </w:r>
            <w:r w:rsidRPr="00C333AE">
              <w:rPr>
                <w:rFonts w:asciiTheme="minorHAnsi" w:eastAsia="Segoe UI" w:hAnsiTheme="minorHAnsi" w:cs="Segoe UI"/>
                <w:color w:val="000000" w:themeColor="text1"/>
              </w:rPr>
              <w:t xml:space="preserve">/HT/DP acts immediately to settle the situation. </w:t>
            </w:r>
            <w:r w:rsidR="003F7865" w:rsidRPr="00C333AE">
              <w:rPr>
                <w:rFonts w:asciiTheme="minorHAnsi" w:eastAsia="Segoe UI" w:hAnsiTheme="minorHAnsi" w:cs="Segoe UI"/>
                <w:color w:val="000000" w:themeColor="text1"/>
              </w:rPr>
              <w:t xml:space="preserve">Prioritise potentially injured person(s) and provide First Aid before </w:t>
            </w:r>
            <w:r w:rsidR="0097420B" w:rsidRPr="00C333AE">
              <w:rPr>
                <w:rFonts w:asciiTheme="minorHAnsi" w:eastAsia="Segoe UI" w:hAnsiTheme="minorHAnsi" w:cs="Segoe UI"/>
                <w:color w:val="000000" w:themeColor="text1"/>
              </w:rPr>
              <w:t xml:space="preserve">behaviour follow-up/consequences. </w:t>
            </w:r>
            <w:r w:rsidRPr="00C333AE">
              <w:rPr>
                <w:rFonts w:asciiTheme="minorHAnsi" w:eastAsia="Segoe UI" w:hAnsiTheme="minorHAnsi" w:cs="Segoe UI"/>
                <w:color w:val="000000" w:themeColor="text1"/>
              </w:rPr>
              <w:t>Strategies such as redirecti</w:t>
            </w:r>
            <w:r w:rsidR="00C60DA6" w:rsidRPr="00C333AE">
              <w:rPr>
                <w:rFonts w:asciiTheme="minorHAnsi" w:eastAsia="Segoe UI" w:hAnsiTheme="minorHAnsi" w:cs="Segoe UI"/>
                <w:color w:val="000000" w:themeColor="text1"/>
              </w:rPr>
              <w:t>o</w:t>
            </w:r>
            <w:r w:rsidRPr="00C333AE">
              <w:rPr>
                <w:rFonts w:asciiTheme="minorHAnsi" w:eastAsia="Segoe UI" w:hAnsiTheme="minorHAnsi" w:cs="Segoe UI"/>
                <w:color w:val="000000" w:themeColor="text1"/>
              </w:rPr>
              <w:t>n to another area</w:t>
            </w:r>
            <w:r w:rsidR="00C60DA6" w:rsidRPr="00C333AE">
              <w:rPr>
                <w:rFonts w:asciiTheme="minorHAnsi" w:eastAsia="Segoe UI" w:hAnsiTheme="minorHAnsi" w:cs="Segoe UI"/>
                <w:color w:val="000000" w:themeColor="text1"/>
              </w:rPr>
              <w:t xml:space="preserve"> or t</w:t>
            </w:r>
            <w:r w:rsidR="00791C49" w:rsidRPr="00C333AE">
              <w:rPr>
                <w:rFonts w:asciiTheme="minorHAnsi" w:eastAsia="Segoe UI" w:hAnsiTheme="minorHAnsi" w:cs="Segoe UI"/>
                <w:color w:val="000000" w:themeColor="text1"/>
              </w:rPr>
              <w:t xml:space="preserve">ime out. HT </w:t>
            </w:r>
            <w:r w:rsidR="00761AC4" w:rsidRPr="00C333AE">
              <w:rPr>
                <w:rFonts w:asciiTheme="minorHAnsi" w:eastAsia="Segoe UI" w:hAnsiTheme="minorHAnsi" w:cs="Segoe UI"/>
                <w:color w:val="000000" w:themeColor="text1"/>
              </w:rPr>
              <w:t xml:space="preserve">determines </w:t>
            </w:r>
            <w:r w:rsidR="00791C49" w:rsidRPr="00C333AE">
              <w:rPr>
                <w:rFonts w:asciiTheme="minorHAnsi" w:eastAsia="Segoe UI" w:hAnsiTheme="minorHAnsi" w:cs="Segoe UI"/>
                <w:color w:val="000000" w:themeColor="text1"/>
              </w:rPr>
              <w:t>intervention</w:t>
            </w:r>
            <w:r w:rsidR="00761AC4" w:rsidRPr="00C333AE">
              <w:rPr>
                <w:rFonts w:asciiTheme="minorHAnsi" w:eastAsia="Segoe UI" w:hAnsiTheme="minorHAnsi" w:cs="Segoe UI"/>
                <w:color w:val="000000" w:themeColor="text1"/>
              </w:rPr>
              <w:t xml:space="preserve"> based on Behaviour Flowchart</w:t>
            </w:r>
            <w:r w:rsidR="00791C49" w:rsidRPr="00C333AE">
              <w:rPr>
                <w:rFonts w:asciiTheme="minorHAnsi" w:eastAsia="Segoe UI" w:hAnsiTheme="minorHAnsi" w:cs="Segoe UI"/>
                <w:color w:val="000000" w:themeColor="text1"/>
              </w:rPr>
              <w:t xml:space="preserve">. </w:t>
            </w:r>
            <w:r w:rsidR="00761AC4" w:rsidRPr="00C333AE">
              <w:rPr>
                <w:rFonts w:asciiTheme="minorHAnsi" w:eastAsia="Segoe UI" w:hAnsiTheme="minorHAnsi" w:cs="Segoe UI"/>
                <w:color w:val="000000" w:themeColor="text1"/>
              </w:rPr>
              <w:t>I</w:t>
            </w:r>
            <w:r w:rsidR="00791C49" w:rsidRPr="00C333AE">
              <w:rPr>
                <w:rFonts w:asciiTheme="minorHAnsi" w:eastAsia="Segoe UI" w:hAnsiTheme="minorHAnsi" w:cs="Segoe UI"/>
                <w:color w:val="000000" w:themeColor="text1"/>
              </w:rPr>
              <w:t xml:space="preserve">ncident is recorded on Sentral. </w:t>
            </w:r>
          </w:p>
        </w:tc>
      </w:tr>
      <w:tr w:rsidR="71676F20" w14:paraId="22C2EB94" w14:textId="77777777" w:rsidTr="00874ED9">
        <w:trPr>
          <w:trHeight w:val="15"/>
        </w:trPr>
        <w:tc>
          <w:tcPr>
            <w:tcW w:w="3307" w:type="dxa"/>
            <w:tcBorders>
              <w:top w:val="single" w:sz="8" w:space="0" w:color="002664" w:themeColor="accent2"/>
              <w:left w:val="single" w:sz="8" w:space="0" w:color="002664" w:themeColor="accent2"/>
              <w:bottom w:val="single" w:sz="8" w:space="0" w:color="002664" w:themeColor="accent2"/>
              <w:right w:val="nil"/>
            </w:tcBorders>
            <w:shd w:val="clear" w:color="auto" w:fill="FFFFFF" w:themeFill="background1"/>
          </w:tcPr>
          <w:p w14:paraId="7260E75F" w14:textId="7E689F62" w:rsidR="71676F20" w:rsidRPr="00C333AE" w:rsidRDefault="00C40443" w:rsidP="00D3153B">
            <w:pPr>
              <w:pStyle w:val="ListParagraph"/>
              <w:numPr>
                <w:ilvl w:val="0"/>
                <w:numId w:val="10"/>
              </w:numPr>
              <w:ind w:left="318" w:hanging="219"/>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Students are rewarded for following agreed school- wide rules through the award system.</w:t>
            </w:r>
            <w:r w:rsidR="000B0CA7" w:rsidRPr="00C333AE">
              <w:rPr>
                <w:rFonts w:asciiTheme="minorHAnsi" w:eastAsia="Segoe UI" w:hAnsiTheme="minorHAnsi" w:cs="Segoe UI"/>
                <w:color w:val="000000" w:themeColor="text1"/>
              </w:rPr>
              <w:t xml:space="preserve"> Parents are notified via the portal when </w:t>
            </w:r>
            <w:r w:rsidR="00500EDF" w:rsidRPr="00C333AE">
              <w:rPr>
                <w:rFonts w:asciiTheme="minorHAnsi" w:eastAsia="Segoe UI" w:hAnsiTheme="minorHAnsi" w:cs="Segoe UI"/>
                <w:color w:val="000000" w:themeColor="text1"/>
              </w:rPr>
              <w:t>B</w:t>
            </w:r>
            <w:r w:rsidR="00145324" w:rsidRPr="00C333AE">
              <w:rPr>
                <w:rFonts w:asciiTheme="minorHAnsi" w:eastAsia="Segoe UI" w:hAnsiTheme="minorHAnsi" w:cs="Segoe UI"/>
                <w:color w:val="000000" w:themeColor="text1"/>
              </w:rPr>
              <w:t>ronze</w:t>
            </w:r>
            <w:r w:rsidR="000B0CA7" w:rsidRPr="00C333AE">
              <w:rPr>
                <w:rFonts w:asciiTheme="minorHAnsi" w:eastAsia="Segoe UI" w:hAnsiTheme="minorHAnsi" w:cs="Segoe UI"/>
                <w:color w:val="000000" w:themeColor="text1"/>
              </w:rPr>
              <w:t xml:space="preserve"> </w:t>
            </w:r>
            <w:r w:rsidR="00500EDF" w:rsidRPr="00C333AE">
              <w:rPr>
                <w:rFonts w:asciiTheme="minorHAnsi" w:eastAsia="Segoe UI" w:hAnsiTheme="minorHAnsi" w:cs="Segoe UI"/>
                <w:color w:val="000000" w:themeColor="text1"/>
              </w:rPr>
              <w:t>A</w:t>
            </w:r>
            <w:r w:rsidR="000B0CA7" w:rsidRPr="00C333AE">
              <w:rPr>
                <w:rFonts w:asciiTheme="minorHAnsi" w:eastAsia="Segoe UI" w:hAnsiTheme="minorHAnsi" w:cs="Segoe UI"/>
                <w:color w:val="000000" w:themeColor="text1"/>
              </w:rPr>
              <w:t xml:space="preserve">wards have been achieved. </w:t>
            </w:r>
            <w:r w:rsidR="00145324" w:rsidRPr="00C333AE">
              <w:rPr>
                <w:rFonts w:asciiTheme="minorHAnsi" w:eastAsia="Segoe UI" w:hAnsiTheme="minorHAnsi" w:cs="Segoe UI"/>
                <w:color w:val="000000" w:themeColor="text1"/>
              </w:rPr>
              <w:t xml:space="preserve"> Letters are emailed for positive </w:t>
            </w:r>
            <w:r w:rsidR="00463CA3" w:rsidRPr="00C333AE">
              <w:rPr>
                <w:rFonts w:asciiTheme="minorHAnsi" w:eastAsia="Segoe UI" w:hAnsiTheme="minorHAnsi" w:cs="Segoe UI"/>
                <w:color w:val="000000" w:themeColor="text1"/>
              </w:rPr>
              <w:t>behaviour. Silver</w:t>
            </w:r>
            <w:r w:rsidR="000B0CA7" w:rsidRPr="00C333AE">
              <w:rPr>
                <w:rFonts w:asciiTheme="minorHAnsi" w:eastAsia="Segoe UI" w:hAnsiTheme="minorHAnsi" w:cs="Segoe UI"/>
                <w:color w:val="000000" w:themeColor="text1"/>
              </w:rPr>
              <w:t xml:space="preserve"> </w:t>
            </w:r>
            <w:r w:rsidR="00500EDF" w:rsidRPr="00C333AE">
              <w:rPr>
                <w:rFonts w:asciiTheme="minorHAnsi" w:eastAsia="Segoe UI" w:hAnsiTheme="minorHAnsi" w:cs="Segoe UI"/>
                <w:color w:val="000000" w:themeColor="text1"/>
              </w:rPr>
              <w:t>A</w:t>
            </w:r>
            <w:r w:rsidR="000B0CA7" w:rsidRPr="00C333AE">
              <w:rPr>
                <w:rFonts w:asciiTheme="minorHAnsi" w:eastAsia="Segoe UI" w:hAnsiTheme="minorHAnsi" w:cs="Segoe UI"/>
                <w:color w:val="000000" w:themeColor="text1"/>
              </w:rPr>
              <w:t xml:space="preserve">wards are presented at </w:t>
            </w:r>
            <w:r w:rsidR="00500EDF" w:rsidRPr="00C333AE">
              <w:rPr>
                <w:rFonts w:asciiTheme="minorHAnsi" w:eastAsia="Segoe UI" w:hAnsiTheme="minorHAnsi" w:cs="Segoe UI"/>
                <w:color w:val="000000" w:themeColor="text1"/>
              </w:rPr>
              <w:t>Y</w:t>
            </w:r>
            <w:r w:rsidR="000B0CA7" w:rsidRPr="00C333AE">
              <w:rPr>
                <w:rFonts w:asciiTheme="minorHAnsi" w:eastAsia="Segoe UI" w:hAnsiTheme="minorHAnsi" w:cs="Segoe UI"/>
                <w:color w:val="000000" w:themeColor="text1"/>
              </w:rPr>
              <w:t>ear Meeting</w:t>
            </w:r>
            <w:r w:rsidR="008723BC" w:rsidRPr="00C333AE">
              <w:rPr>
                <w:rFonts w:asciiTheme="minorHAnsi" w:eastAsia="Segoe UI" w:hAnsiTheme="minorHAnsi" w:cs="Segoe UI"/>
                <w:color w:val="000000" w:themeColor="text1"/>
              </w:rPr>
              <w:t>s</w:t>
            </w:r>
            <w:r w:rsidR="000B0CA7" w:rsidRPr="00C333AE">
              <w:rPr>
                <w:rFonts w:asciiTheme="minorHAnsi" w:eastAsia="Segoe UI" w:hAnsiTheme="minorHAnsi" w:cs="Segoe UI"/>
                <w:color w:val="000000" w:themeColor="text1"/>
              </w:rPr>
              <w:t xml:space="preserve">. </w:t>
            </w:r>
          </w:p>
        </w:tc>
        <w:tc>
          <w:tcPr>
            <w:tcW w:w="3308" w:type="dxa"/>
            <w:tcBorders>
              <w:top w:val="single" w:sz="8" w:space="0" w:color="002664" w:themeColor="accent2"/>
              <w:left w:val="nil"/>
              <w:bottom w:val="single" w:sz="8" w:space="0" w:color="002664" w:themeColor="accent2"/>
              <w:right w:val="nil"/>
            </w:tcBorders>
          </w:tcPr>
          <w:p w14:paraId="25C248E9" w14:textId="10090EA0" w:rsidR="71676F20" w:rsidRPr="00C333AE" w:rsidRDefault="008034D6" w:rsidP="00D3153B">
            <w:pPr>
              <w:pStyle w:val="ListParagraph"/>
              <w:numPr>
                <w:ilvl w:val="0"/>
                <w:numId w:val="11"/>
              </w:numPr>
              <w:ind w:left="312" w:hanging="219"/>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Direct response,</w:t>
            </w:r>
            <w:r w:rsidR="00182FF8" w:rsidRPr="00C333AE">
              <w:rPr>
                <w:rFonts w:asciiTheme="minorHAnsi" w:eastAsia="Segoe UI" w:hAnsiTheme="minorHAnsi" w:cs="Segoe UI"/>
                <w:color w:val="000000" w:themeColor="text1"/>
              </w:rPr>
              <w:t xml:space="preserve"> from the teacher,</w:t>
            </w:r>
            <w:r w:rsidRPr="00C333AE">
              <w:rPr>
                <w:rFonts w:asciiTheme="minorHAnsi" w:eastAsia="Segoe UI" w:hAnsiTheme="minorHAnsi" w:cs="Segoe UI"/>
                <w:color w:val="000000" w:themeColor="text1"/>
              </w:rPr>
              <w:t xml:space="preserve"> rule reminder, interventions, teacher</w:t>
            </w:r>
            <w:r w:rsidR="009933CC" w:rsidRPr="00C333AE">
              <w:rPr>
                <w:rFonts w:asciiTheme="minorHAnsi" w:eastAsia="Segoe UI" w:hAnsiTheme="minorHAnsi" w:cs="Segoe UI"/>
                <w:color w:val="000000" w:themeColor="text1"/>
              </w:rPr>
              <w:t>/</w:t>
            </w:r>
            <w:r w:rsidR="00182FF8" w:rsidRPr="00C333AE">
              <w:rPr>
                <w:rFonts w:asciiTheme="minorHAnsi" w:eastAsia="Segoe UI" w:hAnsiTheme="minorHAnsi" w:cs="Segoe UI"/>
                <w:color w:val="000000" w:themeColor="text1"/>
              </w:rPr>
              <w:t>HT</w:t>
            </w:r>
            <w:r w:rsidR="009933CC" w:rsidRPr="00C333AE">
              <w:rPr>
                <w:rFonts w:asciiTheme="minorHAnsi" w:eastAsia="Segoe UI" w:hAnsiTheme="minorHAnsi" w:cs="Segoe UI"/>
                <w:color w:val="000000" w:themeColor="text1"/>
              </w:rPr>
              <w:t>/</w:t>
            </w:r>
            <w:r w:rsidRPr="00C333AE">
              <w:rPr>
                <w:rFonts w:asciiTheme="minorHAnsi" w:eastAsia="Segoe UI" w:hAnsiTheme="minorHAnsi" w:cs="Segoe UI"/>
                <w:color w:val="000000" w:themeColor="text1"/>
              </w:rPr>
              <w:t xml:space="preserve">student meeting. Given an opportunity to meet expectations before </w:t>
            </w:r>
            <w:r w:rsidR="00C333AE">
              <w:rPr>
                <w:rFonts w:asciiTheme="minorHAnsi" w:eastAsia="Segoe UI" w:hAnsiTheme="minorHAnsi" w:cs="Segoe UI"/>
                <w:color w:val="000000" w:themeColor="text1"/>
              </w:rPr>
              <w:t>a</w:t>
            </w:r>
            <w:r w:rsidRPr="00C333AE">
              <w:rPr>
                <w:rFonts w:asciiTheme="minorHAnsi" w:eastAsia="Segoe UI" w:hAnsiTheme="minorHAnsi" w:cs="Segoe UI"/>
                <w:color w:val="000000" w:themeColor="text1"/>
              </w:rPr>
              <w:t xml:space="preserve"> consequence is given.</w:t>
            </w:r>
            <w:r w:rsidR="00761AC4" w:rsidRPr="00C333AE">
              <w:rPr>
                <w:rFonts w:asciiTheme="minorHAnsi" w:eastAsia="Segoe UI" w:hAnsiTheme="minorHAnsi" w:cs="Segoe UI"/>
                <w:color w:val="000000" w:themeColor="text1"/>
              </w:rPr>
              <w:t xml:space="preserve"> HT utilises Behaviour Flowchart to manage pattern of incidents.</w:t>
            </w:r>
          </w:p>
        </w:tc>
        <w:tc>
          <w:tcPr>
            <w:tcW w:w="3308" w:type="dxa"/>
            <w:tcBorders>
              <w:top w:val="single" w:sz="8" w:space="0" w:color="002664" w:themeColor="accent2"/>
              <w:left w:val="nil"/>
              <w:bottom w:val="single" w:sz="8" w:space="0" w:color="002664" w:themeColor="accent2"/>
              <w:right w:val="single" w:sz="8" w:space="0" w:color="002664" w:themeColor="accent2"/>
            </w:tcBorders>
          </w:tcPr>
          <w:p w14:paraId="15812767" w14:textId="45F4073B" w:rsidR="00791C49" w:rsidRPr="00C333AE" w:rsidRDefault="00073995" w:rsidP="00D3153B">
            <w:pPr>
              <w:pStyle w:val="ListParagraph"/>
              <w:numPr>
                <w:ilvl w:val="0"/>
                <w:numId w:val="12"/>
              </w:numPr>
              <w:ind w:left="312" w:hanging="218"/>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CT/HT/DP collects statements and reviews the incident. Investigates. Consequences issued. Parents of all involved contacted. Referrals to YA/ HT Wellbeing. Cautions/Suspensions issued. Referral to counsellor or team around the school.</w:t>
            </w:r>
          </w:p>
        </w:tc>
      </w:tr>
      <w:tr w:rsidR="000B0CA7" w14:paraId="479D7097" w14:textId="77777777" w:rsidTr="00874ED9">
        <w:trPr>
          <w:trHeight w:val="15"/>
        </w:trPr>
        <w:tc>
          <w:tcPr>
            <w:tcW w:w="3307" w:type="dxa"/>
            <w:tcBorders>
              <w:top w:val="single" w:sz="8" w:space="0" w:color="002664" w:themeColor="accent2"/>
              <w:left w:val="single" w:sz="8" w:space="0" w:color="002664" w:themeColor="accent2"/>
              <w:bottom w:val="single" w:sz="8" w:space="0" w:color="002664" w:themeColor="accent2"/>
              <w:right w:val="nil"/>
            </w:tcBorders>
            <w:shd w:val="clear" w:color="auto" w:fill="FFFFFF" w:themeFill="background1"/>
          </w:tcPr>
          <w:p w14:paraId="3070A262" w14:textId="50788FD0" w:rsidR="000B0CA7" w:rsidRPr="00C333AE" w:rsidRDefault="00182FF8" w:rsidP="00D3153B">
            <w:pPr>
              <w:pStyle w:val="ListParagraph"/>
              <w:numPr>
                <w:ilvl w:val="0"/>
                <w:numId w:val="10"/>
              </w:numPr>
              <w:ind w:left="318" w:hanging="219"/>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Parents participate in attendance</w:t>
            </w:r>
            <w:r w:rsidR="00C333AE">
              <w:rPr>
                <w:rFonts w:asciiTheme="minorHAnsi" w:eastAsia="Segoe UI" w:hAnsiTheme="minorHAnsi" w:cs="Segoe UI"/>
                <w:color w:val="000000" w:themeColor="text1"/>
              </w:rPr>
              <w:t xml:space="preserve"> at</w:t>
            </w:r>
            <w:r w:rsidRPr="00C333AE">
              <w:rPr>
                <w:rFonts w:asciiTheme="minorHAnsi" w:eastAsia="Segoe UI" w:hAnsiTheme="minorHAnsi" w:cs="Segoe UI"/>
                <w:color w:val="000000" w:themeColor="text1"/>
              </w:rPr>
              <w:t xml:space="preserve"> </w:t>
            </w:r>
            <w:r w:rsidR="00484793" w:rsidRPr="00C333AE">
              <w:rPr>
                <w:rFonts w:asciiTheme="minorHAnsi" w:eastAsia="Segoe UI" w:hAnsiTheme="minorHAnsi" w:cs="Segoe UI"/>
                <w:color w:val="000000" w:themeColor="text1"/>
              </w:rPr>
              <w:t>G</w:t>
            </w:r>
            <w:r w:rsidRPr="00C333AE">
              <w:rPr>
                <w:rFonts w:asciiTheme="minorHAnsi" w:eastAsia="Segoe UI" w:hAnsiTheme="minorHAnsi" w:cs="Segoe UI"/>
                <w:color w:val="000000" w:themeColor="text1"/>
              </w:rPr>
              <w:t xml:space="preserve">old </w:t>
            </w:r>
            <w:r w:rsidR="00484793" w:rsidRPr="00C333AE">
              <w:rPr>
                <w:rFonts w:asciiTheme="minorHAnsi" w:eastAsia="Segoe UI" w:hAnsiTheme="minorHAnsi" w:cs="Segoe UI"/>
                <w:color w:val="000000" w:themeColor="text1"/>
              </w:rPr>
              <w:t>A</w:t>
            </w:r>
            <w:r w:rsidRPr="00C333AE">
              <w:rPr>
                <w:rFonts w:asciiTheme="minorHAnsi" w:eastAsia="Segoe UI" w:hAnsiTheme="minorHAnsi" w:cs="Segoe UI"/>
                <w:color w:val="000000" w:themeColor="text1"/>
              </w:rPr>
              <w:t>ward assemblies</w:t>
            </w:r>
            <w:r w:rsidR="00145324" w:rsidRPr="00C333AE">
              <w:rPr>
                <w:rFonts w:asciiTheme="minorHAnsi" w:eastAsia="Segoe UI" w:hAnsiTheme="minorHAnsi" w:cs="Segoe UI"/>
                <w:color w:val="000000" w:themeColor="text1"/>
              </w:rPr>
              <w:t xml:space="preserve"> and rewards days</w:t>
            </w:r>
            <w:r w:rsidRPr="00C333AE">
              <w:rPr>
                <w:rFonts w:asciiTheme="minorHAnsi" w:eastAsia="Segoe UI" w:hAnsiTheme="minorHAnsi" w:cs="Segoe UI"/>
                <w:color w:val="000000" w:themeColor="text1"/>
              </w:rPr>
              <w:t xml:space="preserve"> to celebrate student achievement.</w:t>
            </w:r>
          </w:p>
        </w:tc>
        <w:tc>
          <w:tcPr>
            <w:tcW w:w="3308" w:type="dxa"/>
            <w:tcBorders>
              <w:top w:val="single" w:sz="8" w:space="0" w:color="002664" w:themeColor="accent2"/>
              <w:left w:val="nil"/>
              <w:bottom w:val="single" w:sz="8" w:space="0" w:color="002664" w:themeColor="accent2"/>
              <w:right w:val="nil"/>
            </w:tcBorders>
          </w:tcPr>
          <w:p w14:paraId="6C126011" w14:textId="3F86D343" w:rsidR="000B0CA7" w:rsidRPr="00C333AE" w:rsidRDefault="008034D6" w:rsidP="00D3153B">
            <w:pPr>
              <w:pStyle w:val="ListParagraph"/>
              <w:numPr>
                <w:ilvl w:val="0"/>
                <w:numId w:val="11"/>
              </w:numPr>
              <w:ind w:left="312" w:hanging="219"/>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 xml:space="preserve">Teacher records the incident on Sentral. </w:t>
            </w:r>
            <w:r w:rsidR="00791C49" w:rsidRPr="00C333AE">
              <w:rPr>
                <w:rFonts w:asciiTheme="minorHAnsi" w:eastAsia="Segoe UI" w:hAnsiTheme="minorHAnsi" w:cs="Segoe UI"/>
                <w:color w:val="000000" w:themeColor="text1"/>
              </w:rPr>
              <w:t xml:space="preserve">Issues </w:t>
            </w:r>
            <w:r w:rsidR="00EA7D41" w:rsidRPr="00C333AE">
              <w:rPr>
                <w:rFonts w:asciiTheme="minorHAnsi" w:eastAsia="Segoe UI" w:hAnsiTheme="minorHAnsi" w:cs="Segoe UI"/>
                <w:color w:val="000000" w:themeColor="text1"/>
              </w:rPr>
              <w:t>detention. Contact</w:t>
            </w:r>
            <w:r w:rsidRPr="00C333AE">
              <w:rPr>
                <w:rFonts w:asciiTheme="minorHAnsi" w:eastAsia="Segoe UI" w:hAnsiTheme="minorHAnsi" w:cs="Segoe UI"/>
                <w:color w:val="000000" w:themeColor="text1"/>
              </w:rPr>
              <w:t xml:space="preserve"> parents, referral to support person/program. </w:t>
            </w:r>
            <w:r w:rsidR="00791C49" w:rsidRPr="00C333AE">
              <w:rPr>
                <w:rFonts w:asciiTheme="minorHAnsi" w:eastAsia="Segoe UI" w:hAnsiTheme="minorHAnsi" w:cs="Segoe UI"/>
                <w:color w:val="000000" w:themeColor="text1"/>
              </w:rPr>
              <w:t>Referral</w:t>
            </w:r>
            <w:r w:rsidRPr="00C333AE">
              <w:rPr>
                <w:rFonts w:asciiTheme="minorHAnsi" w:eastAsia="Segoe UI" w:hAnsiTheme="minorHAnsi" w:cs="Segoe UI"/>
                <w:color w:val="000000" w:themeColor="text1"/>
              </w:rPr>
              <w:t xml:space="preserve"> to SSO, counsellor, </w:t>
            </w:r>
            <w:r w:rsidR="00EA7D41" w:rsidRPr="00C333AE">
              <w:rPr>
                <w:rFonts w:asciiTheme="minorHAnsi" w:eastAsia="Segoe UI" w:hAnsiTheme="minorHAnsi" w:cs="Segoe UI"/>
                <w:color w:val="000000" w:themeColor="text1"/>
              </w:rPr>
              <w:t>a proactive</w:t>
            </w:r>
            <w:r w:rsidR="00791C49" w:rsidRPr="00C333AE">
              <w:rPr>
                <w:rFonts w:asciiTheme="minorHAnsi" w:eastAsia="Segoe UI" w:hAnsiTheme="minorHAnsi" w:cs="Segoe UI"/>
                <w:color w:val="000000" w:themeColor="text1"/>
              </w:rPr>
              <w:t xml:space="preserve"> wellbeing program.</w:t>
            </w:r>
            <w:r w:rsidR="00D67FF9" w:rsidRPr="00C333AE">
              <w:rPr>
                <w:rFonts w:asciiTheme="minorHAnsi" w:eastAsia="Segoe UI" w:hAnsiTheme="minorHAnsi" w:cs="Segoe UI"/>
                <w:color w:val="000000" w:themeColor="text1"/>
              </w:rPr>
              <w:t xml:space="preserve"> The Loss of Privilege system notifies parents when a student has 5 negative entries prompting a discussion with a Deputy Principal around resolving the current concerns.</w:t>
            </w:r>
          </w:p>
        </w:tc>
        <w:tc>
          <w:tcPr>
            <w:tcW w:w="3308" w:type="dxa"/>
            <w:tcBorders>
              <w:top w:val="single" w:sz="8" w:space="0" w:color="002664" w:themeColor="accent2"/>
              <w:left w:val="nil"/>
              <w:bottom w:val="single" w:sz="8" w:space="0" w:color="002664" w:themeColor="accent2"/>
              <w:right w:val="single" w:sz="8" w:space="0" w:color="002664" w:themeColor="accent2"/>
            </w:tcBorders>
          </w:tcPr>
          <w:p w14:paraId="17FC5D8C" w14:textId="35CC8AB2" w:rsidR="000B0CA7" w:rsidRPr="00C333AE" w:rsidRDefault="00073995" w:rsidP="00D3153B">
            <w:pPr>
              <w:pStyle w:val="ListParagraph"/>
              <w:numPr>
                <w:ilvl w:val="0"/>
                <w:numId w:val="12"/>
              </w:numPr>
              <w:ind w:left="312" w:hanging="218"/>
              <w:rPr>
                <w:rFonts w:asciiTheme="minorHAnsi" w:eastAsia="Segoe UI" w:hAnsiTheme="minorHAnsi" w:cs="Segoe UI"/>
                <w:color w:val="000000" w:themeColor="text1"/>
              </w:rPr>
            </w:pPr>
            <w:r w:rsidRPr="00C333AE">
              <w:rPr>
                <w:rFonts w:asciiTheme="minorHAnsi" w:eastAsia="Segoe UI" w:hAnsiTheme="minorHAnsi" w:cs="Segoe UI"/>
                <w:color w:val="000000" w:themeColor="text1"/>
              </w:rPr>
              <w:t xml:space="preserve">Referral to the Learning and Support Team to consider previous data including </w:t>
            </w:r>
            <w:r w:rsidR="00C333AE">
              <w:rPr>
                <w:rFonts w:asciiTheme="minorHAnsi" w:eastAsia="Segoe UI" w:hAnsiTheme="minorHAnsi" w:cs="Segoe UI"/>
                <w:color w:val="000000" w:themeColor="text1"/>
              </w:rPr>
              <w:t>previous support</w:t>
            </w:r>
            <w:r w:rsidRPr="00C333AE">
              <w:rPr>
                <w:rFonts w:asciiTheme="minorHAnsi" w:eastAsia="Segoe UI" w:hAnsiTheme="minorHAnsi" w:cs="Segoe UI"/>
                <w:color w:val="000000" w:themeColor="text1"/>
              </w:rPr>
              <w:t xml:space="preserve"> funding, diagnosis, and support. Behaviour </w:t>
            </w:r>
            <w:r w:rsidR="00C333AE">
              <w:rPr>
                <w:rFonts w:asciiTheme="minorHAnsi" w:eastAsia="Segoe UI" w:hAnsiTheme="minorHAnsi" w:cs="Segoe UI"/>
                <w:color w:val="000000" w:themeColor="text1"/>
              </w:rPr>
              <w:t>R</w:t>
            </w:r>
            <w:r w:rsidRPr="00C333AE">
              <w:rPr>
                <w:rFonts w:asciiTheme="minorHAnsi" w:eastAsia="Segoe UI" w:hAnsiTheme="minorHAnsi" w:cs="Segoe UI"/>
                <w:color w:val="000000" w:themeColor="text1"/>
              </w:rPr>
              <w:t xml:space="preserve">esponse </w:t>
            </w:r>
            <w:r w:rsidR="00C333AE">
              <w:rPr>
                <w:rFonts w:asciiTheme="minorHAnsi" w:eastAsia="Segoe UI" w:hAnsiTheme="minorHAnsi" w:cs="Segoe UI"/>
                <w:color w:val="000000" w:themeColor="text1"/>
              </w:rPr>
              <w:t>P</w:t>
            </w:r>
            <w:r w:rsidRPr="00C333AE">
              <w:rPr>
                <w:rFonts w:asciiTheme="minorHAnsi" w:eastAsia="Segoe UI" w:hAnsiTheme="minorHAnsi" w:cs="Segoe UI"/>
                <w:color w:val="000000" w:themeColor="text1"/>
              </w:rPr>
              <w:t xml:space="preserve">lan or </w:t>
            </w:r>
            <w:r w:rsidR="00C333AE">
              <w:rPr>
                <w:rFonts w:asciiTheme="minorHAnsi" w:eastAsia="Segoe UI" w:hAnsiTheme="minorHAnsi" w:cs="Segoe UI"/>
                <w:color w:val="000000" w:themeColor="text1"/>
              </w:rPr>
              <w:t>R</w:t>
            </w:r>
            <w:r w:rsidRPr="00C333AE">
              <w:rPr>
                <w:rFonts w:asciiTheme="minorHAnsi" w:eastAsia="Segoe UI" w:hAnsiTheme="minorHAnsi" w:cs="Segoe UI"/>
                <w:color w:val="000000" w:themeColor="text1"/>
              </w:rPr>
              <w:t xml:space="preserve">isk </w:t>
            </w:r>
            <w:r w:rsidR="00C333AE">
              <w:rPr>
                <w:rFonts w:asciiTheme="minorHAnsi" w:eastAsia="Segoe UI" w:hAnsiTheme="minorHAnsi" w:cs="Segoe UI"/>
                <w:color w:val="000000" w:themeColor="text1"/>
              </w:rPr>
              <w:t>A</w:t>
            </w:r>
            <w:r w:rsidRPr="00C333AE">
              <w:rPr>
                <w:rFonts w:asciiTheme="minorHAnsi" w:eastAsia="Segoe UI" w:hAnsiTheme="minorHAnsi" w:cs="Segoe UI"/>
                <w:color w:val="000000" w:themeColor="text1"/>
              </w:rPr>
              <w:t xml:space="preserve">ssessment </w:t>
            </w:r>
            <w:r w:rsidR="00C333AE">
              <w:rPr>
                <w:rFonts w:asciiTheme="minorHAnsi" w:eastAsia="Segoe UI" w:hAnsiTheme="minorHAnsi" w:cs="Segoe UI"/>
                <w:color w:val="000000" w:themeColor="text1"/>
              </w:rPr>
              <w:t xml:space="preserve">carried out </w:t>
            </w:r>
            <w:r w:rsidRPr="00C333AE">
              <w:rPr>
                <w:rFonts w:asciiTheme="minorHAnsi" w:eastAsia="Segoe UI" w:hAnsiTheme="minorHAnsi" w:cs="Segoe UI"/>
                <w:color w:val="000000" w:themeColor="text1"/>
              </w:rPr>
              <w:t xml:space="preserve"> as needed.</w:t>
            </w:r>
          </w:p>
        </w:tc>
      </w:tr>
    </w:tbl>
    <w:p w14:paraId="424BDD8D" w14:textId="5F5AD836" w:rsidR="71676F20" w:rsidRDefault="71676F20" w:rsidP="00937BEF"/>
    <w:p w14:paraId="175D033C" w14:textId="59EB4D27" w:rsidR="00703D6E" w:rsidRDefault="00703D6E" w:rsidP="00937BEF">
      <w:pPr>
        <w:pStyle w:val="Heading3"/>
      </w:pPr>
      <w:r>
        <w:t>Reporting and recording</w:t>
      </w:r>
      <w:r w:rsidR="559FB5E4">
        <w:t xml:space="preserve"> </w:t>
      </w:r>
      <w:r w:rsidR="00D66567">
        <w:t>B</w:t>
      </w:r>
      <w:r w:rsidR="559FB5E4">
        <w:t xml:space="preserve">ehaviours of </w:t>
      </w:r>
      <w:r w:rsidR="00D66567">
        <w:t>C</w:t>
      </w:r>
      <w:r w:rsidR="559FB5E4">
        <w:t>oncern</w:t>
      </w:r>
    </w:p>
    <w:p w14:paraId="69F2FD4F" w14:textId="77777777" w:rsidR="00703D6E" w:rsidRPr="0086511E" w:rsidRDefault="00703D6E" w:rsidP="00703D6E">
      <w:pPr>
        <w:pStyle w:val="BodyText"/>
        <w:rPr>
          <w:sz w:val="20"/>
          <w:szCs w:val="20"/>
        </w:rPr>
      </w:pPr>
      <w:r w:rsidRPr="0086511E">
        <w:rPr>
          <w:sz w:val="20"/>
          <w:szCs w:val="20"/>
        </w:rPr>
        <w:t>Staff will comply with reporting and responding processes outlined in the:</w:t>
      </w:r>
    </w:p>
    <w:p w14:paraId="29EC9F16" w14:textId="15F13512" w:rsidR="00703D6E" w:rsidRDefault="00000000" w:rsidP="002F7FA3">
      <w:pPr>
        <w:pStyle w:val="ListBullet"/>
      </w:pPr>
      <w:hyperlink r:id="rId17" w:history="1">
        <w:r w:rsidR="00703D6E" w:rsidRPr="00703D6E">
          <w:rPr>
            <w:rStyle w:val="Hyperlink"/>
          </w:rPr>
          <w:t>Incident Notification and Response Policy</w:t>
        </w:r>
      </w:hyperlink>
      <w:r w:rsidR="00703D6E">
        <w:t xml:space="preserve"> </w:t>
      </w:r>
    </w:p>
    <w:p w14:paraId="759FCB3B" w14:textId="5F4DB9A9" w:rsidR="00703D6E" w:rsidRDefault="00000000" w:rsidP="002F7FA3">
      <w:pPr>
        <w:pStyle w:val="ListBullet"/>
      </w:pPr>
      <w:hyperlink r:id="rId18" w:history="1">
        <w:r w:rsidR="00703D6E" w:rsidRPr="00703D6E">
          <w:rPr>
            <w:rStyle w:val="Hyperlink"/>
          </w:rPr>
          <w:t>Incident Notification and Response Procedures</w:t>
        </w:r>
      </w:hyperlink>
    </w:p>
    <w:p w14:paraId="5D054F89" w14:textId="64AE89B1" w:rsidR="00703D6E" w:rsidRPr="0048303C" w:rsidRDefault="00000000" w:rsidP="002F7FA3">
      <w:pPr>
        <w:pStyle w:val="ListBullet"/>
      </w:pPr>
      <w:hyperlink r:id="rId19" w:history="1">
        <w:r w:rsidR="00703D6E" w:rsidRPr="0048303C">
          <w:rPr>
            <w:rStyle w:val="Hyperlink"/>
          </w:rPr>
          <w:t xml:space="preserve">Student Behaviour </w:t>
        </w:r>
        <w:r w:rsidR="0048303C" w:rsidRPr="0048303C">
          <w:rPr>
            <w:rStyle w:val="Hyperlink"/>
          </w:rPr>
          <w:t>p</w:t>
        </w:r>
        <w:r w:rsidR="00703D6E" w:rsidRPr="0048303C">
          <w:rPr>
            <w:rStyle w:val="Hyperlink"/>
          </w:rPr>
          <w:t>olicy</w:t>
        </w:r>
      </w:hyperlink>
      <w:r w:rsidR="0048303C">
        <w:t xml:space="preserve"> and </w:t>
      </w:r>
      <w:hyperlink r:id="rId20" w:history="1">
        <w:r w:rsidR="0048303C" w:rsidRPr="0048303C">
          <w:rPr>
            <w:rStyle w:val="Hyperlink"/>
          </w:rPr>
          <w:t>Suspension and Expulsion procedures</w:t>
        </w:r>
      </w:hyperlink>
      <w:r w:rsidR="0048303C">
        <w:t>.</w:t>
      </w:r>
    </w:p>
    <w:p w14:paraId="7B7F943D" w14:textId="27B44EFE" w:rsidR="00C35D02" w:rsidRDefault="00C35D02" w:rsidP="19C09428">
      <w:pPr>
        <w:pStyle w:val="Heading2"/>
      </w:pPr>
      <w:r>
        <w:lastRenderedPageBreak/>
        <w:t>Detention, reflection and restorative practices</w:t>
      </w:r>
    </w:p>
    <w:tbl>
      <w:tblPr>
        <w:tblStyle w:val="ListTable3-Accent2"/>
        <w:tblW w:w="5000" w:type="pct"/>
        <w:tblLook w:val="04A0" w:firstRow="1" w:lastRow="0" w:firstColumn="1" w:lastColumn="0" w:noHBand="0" w:noVBand="1"/>
      </w:tblPr>
      <w:tblGrid>
        <w:gridCol w:w="3822"/>
        <w:gridCol w:w="2977"/>
        <w:gridCol w:w="1843"/>
        <w:gridCol w:w="1552"/>
      </w:tblGrid>
      <w:tr w:rsidR="00C35D02" w:rsidRPr="008D3D18" w14:paraId="1854EDCD" w14:textId="77777777" w:rsidTr="00E154C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875" w:type="pct"/>
            <w:vAlign w:val="center"/>
          </w:tcPr>
          <w:p w14:paraId="7B8F7D11" w14:textId="3607026F" w:rsidR="00C35D02" w:rsidRPr="008D3D18" w:rsidRDefault="5B8C32AD" w:rsidP="009E79E3">
            <w:pPr>
              <w:pStyle w:val="BodyText"/>
              <w:rPr>
                <w:color w:val="FFFFFF" w:themeColor="background1"/>
              </w:rPr>
            </w:pPr>
            <w:r w:rsidRPr="19C09428">
              <w:rPr>
                <w:color w:val="FFFFFF" w:themeColor="background1"/>
              </w:rPr>
              <w:t>Strategy</w:t>
            </w:r>
          </w:p>
        </w:tc>
        <w:tc>
          <w:tcPr>
            <w:tcW w:w="1460" w:type="pct"/>
            <w:vAlign w:val="center"/>
          </w:tcPr>
          <w:p w14:paraId="4ABDFF7E" w14:textId="77777777" w:rsidR="00C35D02" w:rsidRPr="008D3D18" w:rsidRDefault="00C35D02" w:rsidP="009E79E3">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When and how long?</w:t>
            </w:r>
          </w:p>
        </w:tc>
        <w:tc>
          <w:tcPr>
            <w:tcW w:w="904" w:type="pct"/>
            <w:vAlign w:val="center"/>
          </w:tcPr>
          <w:p w14:paraId="75FF6A99" w14:textId="77777777" w:rsidR="00C35D02" w:rsidRPr="008D3D18" w:rsidRDefault="00C35D02" w:rsidP="009E79E3">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Who coordinates?</w:t>
            </w:r>
          </w:p>
        </w:tc>
        <w:tc>
          <w:tcPr>
            <w:tcW w:w="761" w:type="pct"/>
            <w:vAlign w:val="center"/>
          </w:tcPr>
          <w:p w14:paraId="62A96A03" w14:textId="77777777" w:rsidR="00C35D02" w:rsidRPr="008D3D18" w:rsidRDefault="00C35D02" w:rsidP="009E79E3">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How are these recorded?</w:t>
            </w:r>
          </w:p>
        </w:tc>
      </w:tr>
      <w:tr w:rsidR="00C35D02" w:rsidRPr="008D3D18" w14:paraId="442DFCCB" w14:textId="77777777" w:rsidTr="00E154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0D339CDB" w14:textId="560FE8DD" w:rsidR="00C35D02" w:rsidRPr="009E79E3" w:rsidRDefault="000B0CA7" w:rsidP="00D03302">
            <w:pPr>
              <w:pStyle w:val="BodyText"/>
              <w:rPr>
                <w:b w:val="0"/>
                <w:bCs w:val="0"/>
                <w:sz w:val="20"/>
                <w:szCs w:val="20"/>
              </w:rPr>
            </w:pPr>
            <w:r w:rsidRPr="009E79E3">
              <w:rPr>
                <w:sz w:val="20"/>
                <w:szCs w:val="20"/>
              </w:rPr>
              <w:t>Alternate Break Plan</w:t>
            </w:r>
            <w:r w:rsidR="0056776A" w:rsidRPr="009E79E3">
              <w:rPr>
                <w:sz w:val="20"/>
                <w:szCs w:val="20"/>
              </w:rPr>
              <w:t>:</w:t>
            </w:r>
            <w:r w:rsidRPr="009E79E3">
              <w:rPr>
                <w:sz w:val="20"/>
                <w:szCs w:val="20"/>
              </w:rPr>
              <w:t xml:space="preserve"> </w:t>
            </w:r>
            <w:r w:rsidRPr="009E79E3">
              <w:rPr>
                <w:b w:val="0"/>
                <w:bCs w:val="0"/>
                <w:sz w:val="20"/>
                <w:szCs w:val="20"/>
              </w:rPr>
              <w:t>Playground withdrawal during breaks and relocated to</w:t>
            </w:r>
            <w:r w:rsidR="009F6943">
              <w:rPr>
                <w:b w:val="0"/>
                <w:bCs w:val="0"/>
                <w:sz w:val="20"/>
                <w:szCs w:val="20"/>
              </w:rPr>
              <w:t xml:space="preserve"> designated detention space</w:t>
            </w:r>
            <w:r w:rsidRPr="009E79E3">
              <w:rPr>
                <w:b w:val="0"/>
                <w:bCs w:val="0"/>
                <w:sz w:val="20"/>
                <w:szCs w:val="20"/>
              </w:rPr>
              <w:t xml:space="preserve"> or the DP’s office area for a supervised break due to </w:t>
            </w:r>
            <w:r w:rsidR="00C333AE">
              <w:rPr>
                <w:b w:val="0"/>
                <w:bCs w:val="0"/>
                <w:sz w:val="20"/>
                <w:szCs w:val="20"/>
              </w:rPr>
              <w:t xml:space="preserve">breach in </w:t>
            </w:r>
            <w:r w:rsidRPr="009E79E3">
              <w:rPr>
                <w:b w:val="0"/>
                <w:bCs w:val="0"/>
                <w:sz w:val="20"/>
                <w:szCs w:val="20"/>
              </w:rPr>
              <w:t xml:space="preserve"> behaviour.</w:t>
            </w:r>
            <w:r w:rsidR="00322B4C" w:rsidRPr="009E79E3">
              <w:rPr>
                <w:b w:val="0"/>
                <w:bCs w:val="0"/>
                <w:sz w:val="20"/>
                <w:szCs w:val="20"/>
              </w:rPr>
              <w:t xml:space="preserve"> The purpose is to reflect on their behaviour encouraging the student to make </w:t>
            </w:r>
            <w:r w:rsidR="00C333AE">
              <w:rPr>
                <w:b w:val="0"/>
                <w:bCs w:val="0"/>
                <w:sz w:val="20"/>
                <w:szCs w:val="20"/>
              </w:rPr>
              <w:t>positive</w:t>
            </w:r>
            <w:r w:rsidR="00322B4C" w:rsidRPr="009E79E3">
              <w:rPr>
                <w:b w:val="0"/>
                <w:bCs w:val="0"/>
                <w:sz w:val="20"/>
                <w:szCs w:val="20"/>
              </w:rPr>
              <w:t xml:space="preserve"> choices.</w:t>
            </w:r>
          </w:p>
        </w:tc>
        <w:tc>
          <w:tcPr>
            <w:tcW w:w="1460" w:type="pct"/>
          </w:tcPr>
          <w:p w14:paraId="1CBDFA59" w14:textId="77777777" w:rsidR="00255105" w:rsidRDefault="003A0F37"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Next break. </w:t>
            </w:r>
          </w:p>
          <w:p w14:paraId="101526B3" w14:textId="79F73BCC" w:rsidR="00C35D02" w:rsidRPr="009E79E3" w:rsidRDefault="003A0F37"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Time is </w:t>
            </w:r>
            <w:r w:rsidR="008723BC">
              <w:rPr>
                <w:sz w:val="20"/>
                <w:szCs w:val="20"/>
              </w:rPr>
              <w:t>dependent</w:t>
            </w:r>
            <w:r>
              <w:rPr>
                <w:sz w:val="20"/>
                <w:szCs w:val="20"/>
              </w:rPr>
              <w:t xml:space="preserve"> up</w:t>
            </w:r>
            <w:r w:rsidR="00C35FEF">
              <w:rPr>
                <w:sz w:val="20"/>
                <w:szCs w:val="20"/>
              </w:rPr>
              <w:t>on the situation.</w:t>
            </w:r>
          </w:p>
        </w:tc>
        <w:tc>
          <w:tcPr>
            <w:tcW w:w="904" w:type="pct"/>
          </w:tcPr>
          <w:p w14:paraId="167A49CB" w14:textId="768A8FA5" w:rsidR="00C35D02" w:rsidRPr="009E79E3" w:rsidRDefault="000B0CA7"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E79E3">
              <w:rPr>
                <w:sz w:val="20"/>
                <w:szCs w:val="20"/>
              </w:rPr>
              <w:t xml:space="preserve">School </w:t>
            </w:r>
            <w:r w:rsidR="0056776A" w:rsidRPr="009E79E3">
              <w:rPr>
                <w:sz w:val="20"/>
                <w:szCs w:val="20"/>
              </w:rPr>
              <w:t xml:space="preserve">Senior </w:t>
            </w:r>
            <w:r w:rsidRPr="009E79E3">
              <w:rPr>
                <w:sz w:val="20"/>
                <w:szCs w:val="20"/>
              </w:rPr>
              <w:t>Ex</w:t>
            </w:r>
            <w:r w:rsidR="00322B4C" w:rsidRPr="009E79E3">
              <w:rPr>
                <w:sz w:val="20"/>
                <w:szCs w:val="20"/>
              </w:rPr>
              <w:t>ec</w:t>
            </w:r>
            <w:r w:rsidRPr="009E79E3">
              <w:rPr>
                <w:sz w:val="20"/>
                <w:szCs w:val="20"/>
              </w:rPr>
              <w:t>utive</w:t>
            </w:r>
          </w:p>
        </w:tc>
        <w:tc>
          <w:tcPr>
            <w:tcW w:w="761" w:type="pct"/>
          </w:tcPr>
          <w:p w14:paraId="6C6D9D07" w14:textId="1E191754" w:rsidR="00C35D02" w:rsidRPr="009E79E3" w:rsidRDefault="000B0CA7"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E79E3">
              <w:rPr>
                <w:sz w:val="20"/>
                <w:szCs w:val="20"/>
              </w:rPr>
              <w:t>Sentral</w:t>
            </w:r>
          </w:p>
        </w:tc>
      </w:tr>
      <w:tr w:rsidR="00C35D02" w:rsidRPr="008D3D18" w14:paraId="7B0D01B8" w14:textId="77777777" w:rsidTr="00E154C0">
        <w:trPr>
          <w:trHeight w:val="454"/>
        </w:trPr>
        <w:tc>
          <w:tcPr>
            <w:cnfStyle w:val="001000000000" w:firstRow="0" w:lastRow="0" w:firstColumn="1" w:lastColumn="0" w:oddVBand="0" w:evenVBand="0" w:oddHBand="0" w:evenHBand="0" w:firstRowFirstColumn="0" w:firstRowLastColumn="0" w:lastRowFirstColumn="0" w:lastRowLastColumn="0"/>
            <w:tcW w:w="1875" w:type="pct"/>
          </w:tcPr>
          <w:p w14:paraId="3347DD46" w14:textId="472E3891" w:rsidR="00C35D02" w:rsidRPr="009E79E3" w:rsidRDefault="008C7B3E" w:rsidP="00D03302">
            <w:pPr>
              <w:pStyle w:val="BodyText"/>
              <w:rPr>
                <w:b w:val="0"/>
                <w:bCs w:val="0"/>
                <w:sz w:val="20"/>
                <w:szCs w:val="20"/>
              </w:rPr>
            </w:pPr>
            <w:r w:rsidRPr="009E79E3">
              <w:rPr>
                <w:sz w:val="20"/>
                <w:szCs w:val="20"/>
              </w:rPr>
              <w:t>Restorative Practice</w:t>
            </w:r>
            <w:r w:rsidR="0056776A" w:rsidRPr="009E79E3">
              <w:rPr>
                <w:sz w:val="20"/>
                <w:szCs w:val="20"/>
              </w:rPr>
              <w:t>:</w:t>
            </w:r>
            <w:r w:rsidRPr="009E79E3">
              <w:rPr>
                <w:sz w:val="20"/>
                <w:szCs w:val="20"/>
              </w:rPr>
              <w:t xml:space="preserve"> </w:t>
            </w:r>
            <w:r w:rsidRPr="009E79E3">
              <w:rPr>
                <w:b w:val="0"/>
                <w:bCs w:val="0"/>
                <w:sz w:val="20"/>
                <w:szCs w:val="20"/>
              </w:rPr>
              <w:t xml:space="preserve"> Peer mediation with the DP or a Year </w:t>
            </w:r>
            <w:r w:rsidR="00A04B1B" w:rsidRPr="009E79E3">
              <w:rPr>
                <w:b w:val="0"/>
                <w:bCs w:val="0"/>
                <w:sz w:val="20"/>
                <w:szCs w:val="20"/>
              </w:rPr>
              <w:t>A</w:t>
            </w:r>
            <w:r w:rsidRPr="009E79E3">
              <w:rPr>
                <w:b w:val="0"/>
                <w:bCs w:val="0"/>
                <w:sz w:val="20"/>
                <w:szCs w:val="20"/>
              </w:rPr>
              <w:t>dvis</w:t>
            </w:r>
            <w:r w:rsidR="00A04B1B" w:rsidRPr="009E79E3">
              <w:rPr>
                <w:b w:val="0"/>
                <w:bCs w:val="0"/>
                <w:sz w:val="20"/>
                <w:szCs w:val="20"/>
              </w:rPr>
              <w:t>e</w:t>
            </w:r>
            <w:r w:rsidRPr="009E79E3">
              <w:rPr>
                <w:b w:val="0"/>
                <w:bCs w:val="0"/>
                <w:sz w:val="20"/>
                <w:szCs w:val="20"/>
              </w:rPr>
              <w:t>r</w:t>
            </w:r>
          </w:p>
        </w:tc>
        <w:tc>
          <w:tcPr>
            <w:tcW w:w="1460" w:type="pct"/>
          </w:tcPr>
          <w:p w14:paraId="6700A4FD" w14:textId="3B208C86" w:rsidR="00C35D02" w:rsidRPr="009E79E3" w:rsidRDefault="00A04B1B" w:rsidP="00D0330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E79E3">
              <w:rPr>
                <w:sz w:val="20"/>
                <w:szCs w:val="20"/>
              </w:rPr>
              <w:t>As s</w:t>
            </w:r>
            <w:r w:rsidR="00D760C6" w:rsidRPr="009E79E3">
              <w:rPr>
                <w:sz w:val="20"/>
                <w:szCs w:val="20"/>
              </w:rPr>
              <w:t>cheduled</w:t>
            </w:r>
          </w:p>
        </w:tc>
        <w:tc>
          <w:tcPr>
            <w:tcW w:w="904" w:type="pct"/>
          </w:tcPr>
          <w:p w14:paraId="1EC66098" w14:textId="14B1AE7D" w:rsidR="00C35D02" w:rsidRPr="009E79E3" w:rsidRDefault="002D6126" w:rsidP="00D0330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9E79E3">
              <w:rPr>
                <w:sz w:val="20"/>
                <w:szCs w:val="20"/>
              </w:rPr>
              <w:t xml:space="preserve">DP/HT </w:t>
            </w:r>
            <w:r w:rsidR="0086511E">
              <w:rPr>
                <w:sz w:val="20"/>
                <w:szCs w:val="20"/>
              </w:rPr>
              <w:t xml:space="preserve">Student </w:t>
            </w:r>
            <w:r w:rsidRPr="009E79E3">
              <w:rPr>
                <w:sz w:val="20"/>
                <w:szCs w:val="20"/>
              </w:rPr>
              <w:t xml:space="preserve">Wellbeing </w:t>
            </w:r>
          </w:p>
        </w:tc>
        <w:tc>
          <w:tcPr>
            <w:tcW w:w="761" w:type="pct"/>
          </w:tcPr>
          <w:p w14:paraId="3B746329" w14:textId="0F940817" w:rsidR="00C35D02" w:rsidRPr="009E79E3" w:rsidRDefault="0086511E" w:rsidP="00D03302">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Sentral</w:t>
            </w:r>
          </w:p>
        </w:tc>
      </w:tr>
      <w:tr w:rsidR="00C35D02" w:rsidRPr="008D3D18" w14:paraId="5521B53A" w14:textId="77777777" w:rsidTr="00E154C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5" w:type="pct"/>
          </w:tcPr>
          <w:p w14:paraId="3D07EA47" w14:textId="2D8EF2A4" w:rsidR="00C35D02" w:rsidRPr="009E79E3" w:rsidRDefault="00A132FA" w:rsidP="00D03302">
            <w:pPr>
              <w:pStyle w:val="BodyText"/>
              <w:rPr>
                <w:sz w:val="20"/>
                <w:szCs w:val="20"/>
              </w:rPr>
            </w:pPr>
            <w:r w:rsidRPr="009E79E3">
              <w:rPr>
                <w:sz w:val="20"/>
                <w:szCs w:val="20"/>
              </w:rPr>
              <w:t>Referral to A</w:t>
            </w:r>
            <w:r w:rsidR="0056776A" w:rsidRPr="009E79E3">
              <w:rPr>
                <w:sz w:val="20"/>
                <w:szCs w:val="20"/>
              </w:rPr>
              <w:t>RCO</w:t>
            </w:r>
            <w:r w:rsidR="008003B5">
              <w:rPr>
                <w:sz w:val="20"/>
                <w:szCs w:val="20"/>
              </w:rPr>
              <w:t xml:space="preserve">: </w:t>
            </w:r>
            <w:r w:rsidR="008003B5" w:rsidRPr="0086511E">
              <w:rPr>
                <w:b w:val="0"/>
                <w:bCs w:val="0"/>
                <w:sz w:val="20"/>
                <w:szCs w:val="20"/>
              </w:rPr>
              <w:t xml:space="preserve">Students who have engaged in, or present a risk of being exposed to, </w:t>
            </w:r>
            <w:r w:rsidR="0086511E" w:rsidRPr="0086511E">
              <w:rPr>
                <w:b w:val="0"/>
                <w:bCs w:val="0"/>
                <w:sz w:val="20"/>
                <w:szCs w:val="20"/>
              </w:rPr>
              <w:t>racially motivated</w:t>
            </w:r>
            <w:r w:rsidR="008003B5" w:rsidRPr="0086511E">
              <w:rPr>
                <w:b w:val="0"/>
                <w:bCs w:val="0"/>
                <w:sz w:val="20"/>
                <w:szCs w:val="20"/>
              </w:rPr>
              <w:t xml:space="preserve"> or </w:t>
            </w:r>
            <w:r w:rsidR="0086511E" w:rsidRPr="0086511E">
              <w:rPr>
                <w:b w:val="0"/>
                <w:bCs w:val="0"/>
                <w:sz w:val="20"/>
                <w:szCs w:val="20"/>
              </w:rPr>
              <w:t>racially aggravated</w:t>
            </w:r>
            <w:r w:rsidR="008003B5" w:rsidRPr="0086511E">
              <w:rPr>
                <w:b w:val="0"/>
                <w:bCs w:val="0"/>
                <w:sz w:val="20"/>
                <w:szCs w:val="20"/>
              </w:rPr>
              <w:t xml:space="preserve"> behaviours are provided with </w:t>
            </w:r>
            <w:r w:rsidR="0086511E" w:rsidRPr="0086511E">
              <w:rPr>
                <w:b w:val="0"/>
                <w:bCs w:val="0"/>
                <w:sz w:val="20"/>
                <w:szCs w:val="20"/>
              </w:rPr>
              <w:t xml:space="preserve">inclusivity </w:t>
            </w:r>
            <w:r w:rsidR="008003B5" w:rsidRPr="0086511E">
              <w:rPr>
                <w:b w:val="0"/>
                <w:bCs w:val="0"/>
                <w:sz w:val="20"/>
                <w:szCs w:val="20"/>
              </w:rPr>
              <w:t xml:space="preserve">education </w:t>
            </w:r>
            <w:r w:rsidR="0086511E" w:rsidRPr="0086511E">
              <w:rPr>
                <w:b w:val="0"/>
                <w:bCs w:val="0"/>
                <w:sz w:val="20"/>
                <w:szCs w:val="20"/>
              </w:rPr>
              <w:t>by the ARCO</w:t>
            </w:r>
          </w:p>
        </w:tc>
        <w:tc>
          <w:tcPr>
            <w:tcW w:w="1460" w:type="pct"/>
          </w:tcPr>
          <w:p w14:paraId="73B37823" w14:textId="590065B6" w:rsidR="00C35D02" w:rsidRPr="009E79E3" w:rsidRDefault="00A132FA"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E79E3">
              <w:rPr>
                <w:sz w:val="20"/>
                <w:szCs w:val="20"/>
              </w:rPr>
              <w:t xml:space="preserve">As </w:t>
            </w:r>
            <w:r w:rsidR="00D760C6" w:rsidRPr="009E79E3">
              <w:rPr>
                <w:sz w:val="20"/>
                <w:szCs w:val="20"/>
              </w:rPr>
              <w:t>scheduled</w:t>
            </w:r>
          </w:p>
        </w:tc>
        <w:tc>
          <w:tcPr>
            <w:tcW w:w="904" w:type="pct"/>
          </w:tcPr>
          <w:p w14:paraId="4714C875" w14:textId="1DD69C3D" w:rsidR="00C35D02" w:rsidRPr="009E79E3" w:rsidRDefault="00A132FA"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E79E3">
              <w:rPr>
                <w:sz w:val="20"/>
                <w:szCs w:val="20"/>
              </w:rPr>
              <w:t>DP/ARCO</w:t>
            </w:r>
          </w:p>
        </w:tc>
        <w:tc>
          <w:tcPr>
            <w:tcW w:w="761" w:type="pct"/>
          </w:tcPr>
          <w:p w14:paraId="035B0028" w14:textId="4C542DA3" w:rsidR="00C35D02" w:rsidRPr="009E79E3" w:rsidRDefault="0086511E"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Sentral</w:t>
            </w:r>
          </w:p>
        </w:tc>
      </w:tr>
      <w:tr w:rsidR="00BD15FC" w:rsidRPr="008D3D18" w14:paraId="419B5D5D" w14:textId="77777777" w:rsidTr="00E154C0">
        <w:trPr>
          <w:trHeight w:val="454"/>
        </w:trPr>
        <w:tc>
          <w:tcPr>
            <w:cnfStyle w:val="001000000000" w:firstRow="0" w:lastRow="0" w:firstColumn="1" w:lastColumn="0" w:oddVBand="0" w:evenVBand="0" w:oddHBand="0" w:evenHBand="0" w:firstRowFirstColumn="0" w:firstRowLastColumn="0" w:lastRowFirstColumn="0" w:lastRowLastColumn="0"/>
            <w:tcW w:w="1875" w:type="pct"/>
          </w:tcPr>
          <w:p w14:paraId="061588A8" w14:textId="52411C9E" w:rsidR="00BD15FC" w:rsidRPr="00BD15FC" w:rsidRDefault="00BD15FC" w:rsidP="00D03302">
            <w:pPr>
              <w:pStyle w:val="BodyText"/>
              <w:rPr>
                <w:b w:val="0"/>
                <w:bCs w:val="0"/>
                <w:sz w:val="20"/>
                <w:szCs w:val="20"/>
              </w:rPr>
            </w:pPr>
            <w:r>
              <w:rPr>
                <w:sz w:val="20"/>
                <w:szCs w:val="20"/>
              </w:rPr>
              <w:t xml:space="preserve">Student Monitoring Booklet: </w:t>
            </w:r>
            <w:r w:rsidR="000624BB">
              <w:rPr>
                <w:b w:val="0"/>
                <w:bCs w:val="0"/>
                <w:sz w:val="20"/>
                <w:szCs w:val="20"/>
              </w:rPr>
              <w:t>Student carries booklet to each class, teacher provides written feedback, DPs review booklet at every break. Consequences (detention) if</w:t>
            </w:r>
            <w:r w:rsidR="0030139A">
              <w:rPr>
                <w:b w:val="0"/>
                <w:bCs w:val="0"/>
                <w:sz w:val="20"/>
                <w:szCs w:val="20"/>
              </w:rPr>
              <w:t xml:space="preserve"> student is not meeting expectations, commendation if they are. Booklet signed by parent</w:t>
            </w:r>
            <w:r w:rsidR="009F6943">
              <w:rPr>
                <w:b w:val="0"/>
                <w:bCs w:val="0"/>
                <w:sz w:val="20"/>
                <w:szCs w:val="20"/>
              </w:rPr>
              <w:t>/carer</w:t>
            </w:r>
            <w:r w:rsidR="0030139A">
              <w:rPr>
                <w:b w:val="0"/>
                <w:bCs w:val="0"/>
                <w:sz w:val="20"/>
                <w:szCs w:val="20"/>
              </w:rPr>
              <w:t xml:space="preserve"> each night</w:t>
            </w:r>
          </w:p>
        </w:tc>
        <w:tc>
          <w:tcPr>
            <w:tcW w:w="1460" w:type="pct"/>
          </w:tcPr>
          <w:p w14:paraId="03284E81" w14:textId="27439537" w:rsidR="00BD15FC" w:rsidRPr="009E79E3" w:rsidRDefault="0030139A" w:rsidP="00D03302">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week for post-suspension. Varies for other student</w:t>
            </w:r>
            <w:r w:rsidR="009F6943">
              <w:rPr>
                <w:sz w:val="20"/>
                <w:szCs w:val="20"/>
              </w:rPr>
              <w:t>s as required.</w:t>
            </w:r>
          </w:p>
        </w:tc>
        <w:tc>
          <w:tcPr>
            <w:tcW w:w="904" w:type="pct"/>
          </w:tcPr>
          <w:p w14:paraId="3C586A8E" w14:textId="06BBD090" w:rsidR="00BD15FC" w:rsidRPr="009E79E3" w:rsidRDefault="00E154C0" w:rsidP="00D03302">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DP</w:t>
            </w:r>
          </w:p>
        </w:tc>
        <w:tc>
          <w:tcPr>
            <w:tcW w:w="761" w:type="pct"/>
          </w:tcPr>
          <w:p w14:paraId="26FC8C34" w14:textId="11E36944" w:rsidR="00BD15FC" w:rsidRDefault="00E154C0" w:rsidP="00D03302">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Paper booklet</w:t>
            </w:r>
          </w:p>
        </w:tc>
      </w:tr>
      <w:tr w:rsidR="00C35D02" w:rsidRPr="008D3D18" w14:paraId="14D355B5" w14:textId="77777777" w:rsidTr="00E154C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5" w:type="pct"/>
          </w:tcPr>
          <w:p w14:paraId="093262D7" w14:textId="1D17088A" w:rsidR="00C35D02" w:rsidRPr="009E79E3" w:rsidRDefault="00D64B50" w:rsidP="00D03302">
            <w:pPr>
              <w:pStyle w:val="BodyText"/>
              <w:rPr>
                <w:b w:val="0"/>
                <w:bCs w:val="0"/>
                <w:sz w:val="20"/>
                <w:szCs w:val="20"/>
              </w:rPr>
            </w:pPr>
            <w:r w:rsidRPr="009E79E3">
              <w:rPr>
                <w:sz w:val="20"/>
                <w:szCs w:val="20"/>
              </w:rPr>
              <w:t>Intensive Behaviour Mentoring</w:t>
            </w:r>
            <w:r w:rsidRPr="009E79E3">
              <w:rPr>
                <w:b w:val="0"/>
                <w:bCs w:val="0"/>
                <w:sz w:val="20"/>
                <w:szCs w:val="20"/>
              </w:rPr>
              <w:t xml:space="preserve">: Withdrawal to Library to work one-to-one with </w:t>
            </w:r>
            <w:r w:rsidR="00A04B1B" w:rsidRPr="009E79E3">
              <w:rPr>
                <w:b w:val="0"/>
                <w:bCs w:val="0"/>
                <w:sz w:val="20"/>
                <w:szCs w:val="20"/>
              </w:rPr>
              <w:t>Behaviour Support teacher and SLSO</w:t>
            </w:r>
          </w:p>
        </w:tc>
        <w:tc>
          <w:tcPr>
            <w:tcW w:w="1460" w:type="pct"/>
          </w:tcPr>
          <w:p w14:paraId="6D0693BD" w14:textId="41D00D93" w:rsidR="00C35D02" w:rsidRPr="009E79E3" w:rsidRDefault="00A04B1B"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E79E3">
              <w:rPr>
                <w:sz w:val="20"/>
                <w:szCs w:val="20"/>
              </w:rPr>
              <w:t>D</w:t>
            </w:r>
            <w:r w:rsidR="00D7772C" w:rsidRPr="009E79E3">
              <w:rPr>
                <w:sz w:val="20"/>
                <w:szCs w:val="20"/>
              </w:rPr>
              <w:t>ay by day as scheduled. Student may be withdrawn for one or more than one lesson at a time</w:t>
            </w:r>
            <w:r w:rsidR="009F6943">
              <w:rPr>
                <w:sz w:val="20"/>
                <w:szCs w:val="20"/>
              </w:rPr>
              <w:t>.</w:t>
            </w:r>
          </w:p>
        </w:tc>
        <w:tc>
          <w:tcPr>
            <w:tcW w:w="904" w:type="pct"/>
          </w:tcPr>
          <w:p w14:paraId="305EBE5C" w14:textId="7F496E8E" w:rsidR="00C35D02" w:rsidRPr="009E79E3" w:rsidRDefault="00D7772C"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9E79E3">
              <w:rPr>
                <w:sz w:val="20"/>
                <w:szCs w:val="20"/>
              </w:rPr>
              <w:t>DPs/Behaviour Support Team</w:t>
            </w:r>
          </w:p>
        </w:tc>
        <w:tc>
          <w:tcPr>
            <w:tcW w:w="761" w:type="pct"/>
          </w:tcPr>
          <w:p w14:paraId="3DB99D46" w14:textId="75ACCB2C" w:rsidR="00C35D02" w:rsidRPr="009E79E3" w:rsidRDefault="0086511E" w:rsidP="00D03302">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Sentral. Mentor Report is filed after every session.</w:t>
            </w:r>
          </w:p>
        </w:tc>
      </w:tr>
    </w:tbl>
    <w:p w14:paraId="5DAAE9AF" w14:textId="69DC71B5" w:rsidR="00B72184" w:rsidRPr="008C31CA" w:rsidRDefault="00703D6E" w:rsidP="00571ECA">
      <w:pPr>
        <w:suppressAutoHyphens w:val="0"/>
        <w:spacing w:after="160" w:line="259" w:lineRule="auto"/>
      </w:pPr>
      <w:r>
        <w:br w:type="page"/>
      </w:r>
      <w:r w:rsidR="00571ECA">
        <w:rPr>
          <w:noProof/>
        </w:rPr>
        <w:lastRenderedPageBreak/>
        <w:drawing>
          <wp:inline distT="0" distB="0" distL="0" distR="0" wp14:anchorId="49032C22" wp14:editId="6B10B379">
            <wp:extent cx="9178928" cy="6486598"/>
            <wp:effectExtent l="0" t="6350" r="0" b="0"/>
            <wp:docPr id="177263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31267" name=""/>
                    <pic:cNvPicPr/>
                  </pic:nvPicPr>
                  <pic:blipFill>
                    <a:blip r:embed="rId21"/>
                    <a:stretch>
                      <a:fillRect/>
                    </a:stretch>
                  </pic:blipFill>
                  <pic:spPr>
                    <a:xfrm rot="16200000">
                      <a:off x="0" y="0"/>
                      <a:ext cx="9190075" cy="6494475"/>
                    </a:xfrm>
                    <a:prstGeom prst="rect">
                      <a:avLst/>
                    </a:prstGeom>
                  </pic:spPr>
                </pic:pic>
              </a:graphicData>
            </a:graphic>
          </wp:inline>
        </w:drawing>
      </w:r>
    </w:p>
    <w:p w14:paraId="14E5572E" w14:textId="10C42CD1" w:rsidR="00A307F7" w:rsidRPr="00A307F7" w:rsidRDefault="00A307F7" w:rsidP="00A307F7">
      <w:pPr>
        <w:pBdr>
          <w:bottom w:val="single" w:sz="12" w:space="1" w:color="auto"/>
        </w:pBdr>
        <w:rPr>
          <w:color w:val="auto"/>
          <w:sz w:val="40"/>
          <w:szCs w:val="40"/>
        </w:rPr>
      </w:pPr>
      <w:r w:rsidRPr="00A307F7">
        <w:rPr>
          <w:noProof/>
          <w:color w:val="auto"/>
          <w:sz w:val="32"/>
          <w:szCs w:val="32"/>
        </w:rPr>
        <w:lastRenderedPageBreak/>
        <w:drawing>
          <wp:anchor distT="0" distB="0" distL="114300" distR="114300" simplePos="0" relativeHeight="251686400" behindDoc="0" locked="0" layoutInCell="1" allowOverlap="1" wp14:anchorId="2F61468B" wp14:editId="41DC0110">
            <wp:simplePos x="0" y="0"/>
            <wp:positionH relativeFrom="column">
              <wp:posOffset>4286250</wp:posOffset>
            </wp:positionH>
            <wp:positionV relativeFrom="paragraph">
              <wp:posOffset>0</wp:posOffset>
            </wp:positionV>
            <wp:extent cx="1181100" cy="633473"/>
            <wp:effectExtent l="0" t="0" r="0" b="0"/>
            <wp:wrapSquare wrapText="bothSides"/>
            <wp:docPr id="1107085592" name="Picture 110708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633473"/>
                    </a:xfrm>
                    <a:prstGeom prst="rect">
                      <a:avLst/>
                    </a:prstGeom>
                    <a:noFill/>
                  </pic:spPr>
                </pic:pic>
              </a:graphicData>
            </a:graphic>
          </wp:anchor>
        </w:drawing>
      </w:r>
      <w:r w:rsidRPr="00A307F7">
        <w:rPr>
          <w:color w:val="auto"/>
          <w:sz w:val="40"/>
          <w:szCs w:val="40"/>
        </w:rPr>
        <w:t>GPHS Anti-bullying Plan 202</w:t>
      </w:r>
      <w:r w:rsidR="003E0278">
        <w:rPr>
          <w:color w:val="auto"/>
          <w:sz w:val="40"/>
          <w:szCs w:val="40"/>
        </w:rPr>
        <w:t>4</w:t>
      </w:r>
      <w:r w:rsidRPr="00A307F7">
        <w:rPr>
          <w:color w:val="auto"/>
          <w:sz w:val="40"/>
          <w:szCs w:val="40"/>
        </w:rPr>
        <w:t xml:space="preserve">           </w:t>
      </w:r>
    </w:p>
    <w:p w14:paraId="3D4E4073" w14:textId="77777777" w:rsidR="00A307F7" w:rsidRPr="00A307F7" w:rsidRDefault="00A307F7" w:rsidP="00A307F7">
      <w:pPr>
        <w:rPr>
          <w:color w:val="auto"/>
          <w:sz w:val="28"/>
          <w:szCs w:val="28"/>
        </w:rPr>
      </w:pPr>
    </w:p>
    <w:p w14:paraId="7E0B5337" w14:textId="77777777" w:rsidR="00A307F7" w:rsidRPr="00A307F7" w:rsidRDefault="00A307F7" w:rsidP="00A307F7">
      <w:pPr>
        <w:rPr>
          <w:color w:val="auto"/>
          <w:sz w:val="32"/>
          <w:szCs w:val="32"/>
        </w:rPr>
      </w:pPr>
      <w:r w:rsidRPr="00A307F7">
        <w:rPr>
          <w:color w:val="auto"/>
          <w:sz w:val="32"/>
          <w:szCs w:val="32"/>
        </w:rPr>
        <w:t>What is bullying?</w:t>
      </w:r>
    </w:p>
    <w:p w14:paraId="13846436" w14:textId="77777777" w:rsidR="00A307F7" w:rsidRPr="00A307F7" w:rsidRDefault="00A307F7" w:rsidP="00A307F7">
      <w:pPr>
        <w:rPr>
          <w:color w:val="auto"/>
          <w:sz w:val="32"/>
          <w:szCs w:val="32"/>
        </w:rPr>
      </w:pPr>
    </w:p>
    <w:p w14:paraId="59052F93" w14:textId="77777777" w:rsidR="00A307F7" w:rsidRPr="00A307F7" w:rsidRDefault="00A307F7" w:rsidP="00A307F7">
      <w:pPr>
        <w:rPr>
          <w:color w:val="auto"/>
          <w:sz w:val="24"/>
          <w:szCs w:val="24"/>
        </w:rPr>
      </w:pPr>
      <w:r w:rsidRPr="00A307F7">
        <w:rPr>
          <w:color w:val="auto"/>
          <w:sz w:val="24"/>
          <w:szCs w:val="24"/>
        </w:rPr>
        <w:t>Bullying behaviour has three key features:</w:t>
      </w:r>
    </w:p>
    <w:p w14:paraId="36FF10F1" w14:textId="77777777" w:rsidR="00A307F7" w:rsidRPr="00A307F7" w:rsidRDefault="00A307F7" w:rsidP="00A307F7">
      <w:pPr>
        <w:pStyle w:val="ListParagraph"/>
        <w:numPr>
          <w:ilvl w:val="0"/>
          <w:numId w:val="14"/>
        </w:numPr>
        <w:suppressAutoHyphens w:val="0"/>
        <w:rPr>
          <w:color w:val="auto"/>
          <w:sz w:val="24"/>
          <w:szCs w:val="24"/>
        </w:rPr>
      </w:pPr>
      <w:r w:rsidRPr="00A307F7">
        <w:rPr>
          <w:color w:val="auto"/>
          <w:sz w:val="24"/>
          <w:szCs w:val="24"/>
        </w:rPr>
        <w:t>It involves the intentional misuse of power in a relationship</w:t>
      </w:r>
    </w:p>
    <w:p w14:paraId="7239AEA9" w14:textId="77777777" w:rsidR="00A307F7" w:rsidRPr="00A307F7" w:rsidRDefault="00A307F7" w:rsidP="00A307F7">
      <w:pPr>
        <w:pStyle w:val="ListParagraph"/>
        <w:numPr>
          <w:ilvl w:val="0"/>
          <w:numId w:val="14"/>
        </w:numPr>
        <w:suppressAutoHyphens w:val="0"/>
        <w:rPr>
          <w:color w:val="auto"/>
          <w:sz w:val="24"/>
          <w:szCs w:val="24"/>
        </w:rPr>
      </w:pPr>
      <w:r w:rsidRPr="00A307F7">
        <w:rPr>
          <w:color w:val="auto"/>
          <w:sz w:val="24"/>
          <w:szCs w:val="24"/>
        </w:rPr>
        <w:t>It is ongoing and repeated</w:t>
      </w:r>
    </w:p>
    <w:p w14:paraId="29EE83AE" w14:textId="77777777" w:rsidR="00A307F7" w:rsidRPr="00A307F7" w:rsidRDefault="00A307F7" w:rsidP="00A307F7">
      <w:pPr>
        <w:pStyle w:val="ListParagraph"/>
        <w:numPr>
          <w:ilvl w:val="0"/>
          <w:numId w:val="14"/>
        </w:numPr>
        <w:suppressAutoHyphens w:val="0"/>
        <w:rPr>
          <w:color w:val="auto"/>
          <w:sz w:val="24"/>
          <w:szCs w:val="24"/>
        </w:rPr>
      </w:pPr>
      <w:r w:rsidRPr="00A307F7">
        <w:rPr>
          <w:color w:val="auto"/>
          <w:sz w:val="24"/>
          <w:szCs w:val="24"/>
        </w:rPr>
        <w:t>It involves behaviours that can cause harm</w:t>
      </w:r>
    </w:p>
    <w:p w14:paraId="3E3E6E79" w14:textId="77777777" w:rsidR="00A307F7" w:rsidRPr="00A307F7" w:rsidRDefault="00A307F7" w:rsidP="00A307F7">
      <w:pPr>
        <w:rPr>
          <w:color w:val="auto"/>
          <w:sz w:val="24"/>
          <w:szCs w:val="24"/>
        </w:rPr>
      </w:pPr>
    </w:p>
    <w:p w14:paraId="7C20DDA3" w14:textId="77777777" w:rsidR="00A307F7" w:rsidRPr="00A307F7" w:rsidRDefault="00A307F7" w:rsidP="00A307F7">
      <w:pPr>
        <w:rPr>
          <w:color w:val="auto"/>
          <w:sz w:val="24"/>
          <w:szCs w:val="24"/>
        </w:rPr>
      </w:pPr>
      <w:r w:rsidRPr="00A307F7">
        <w:rPr>
          <w:color w:val="auto"/>
          <w:sz w:val="24"/>
          <w:szCs w:val="24"/>
        </w:rPr>
        <w:t>Bullying can happen in person or online. It can be hidden or obvious. Bullying can involve humiliation, domination, intimidation, victimisation and all forms of harassment including that based on sex, race, disability, sexual orientation or gender identity. Bullying can make a person feel anxious, depressed and lonely. It can happen anywhere.</w:t>
      </w:r>
    </w:p>
    <w:p w14:paraId="13E3B393" w14:textId="77777777" w:rsidR="00A307F7" w:rsidRPr="00A307F7" w:rsidRDefault="00A307F7" w:rsidP="00A307F7">
      <w:pPr>
        <w:rPr>
          <w:color w:val="auto"/>
          <w:sz w:val="24"/>
          <w:szCs w:val="24"/>
        </w:rPr>
      </w:pPr>
    </w:p>
    <w:p w14:paraId="216CBD89" w14:textId="77777777" w:rsidR="00A307F7" w:rsidRPr="00A307F7" w:rsidRDefault="00A307F7" w:rsidP="00A307F7">
      <w:pPr>
        <w:rPr>
          <w:color w:val="auto"/>
          <w:sz w:val="32"/>
          <w:szCs w:val="32"/>
        </w:rPr>
      </w:pPr>
      <w:r w:rsidRPr="00A307F7">
        <w:rPr>
          <w:color w:val="auto"/>
          <w:sz w:val="32"/>
          <w:szCs w:val="32"/>
        </w:rPr>
        <w:t>Types of bullying behaviours</w:t>
      </w:r>
    </w:p>
    <w:p w14:paraId="63AFEDE9" w14:textId="77777777" w:rsidR="00A307F7" w:rsidRPr="00A307F7" w:rsidRDefault="00A307F7" w:rsidP="00A307F7">
      <w:pPr>
        <w:rPr>
          <w:color w:val="auto"/>
          <w:sz w:val="24"/>
          <w:szCs w:val="24"/>
        </w:rPr>
      </w:pPr>
    </w:p>
    <w:tbl>
      <w:tblPr>
        <w:tblStyle w:val="TableGrid"/>
        <w:tblW w:w="0" w:type="auto"/>
        <w:tblLook w:val="04A0" w:firstRow="1" w:lastRow="0" w:firstColumn="1" w:lastColumn="0" w:noHBand="0" w:noVBand="1"/>
      </w:tblPr>
      <w:tblGrid>
        <w:gridCol w:w="2263"/>
        <w:gridCol w:w="6753"/>
      </w:tblGrid>
      <w:tr w:rsidR="00A307F7" w:rsidRPr="00A307F7" w14:paraId="704F5322" w14:textId="77777777" w:rsidTr="00913D44">
        <w:tc>
          <w:tcPr>
            <w:tcW w:w="2263" w:type="dxa"/>
          </w:tcPr>
          <w:p w14:paraId="6F46E5DF" w14:textId="77777777" w:rsidR="00A307F7" w:rsidRPr="00A307F7" w:rsidRDefault="00A307F7" w:rsidP="00913D44">
            <w:pPr>
              <w:rPr>
                <w:b/>
                <w:bCs/>
                <w:color w:val="auto"/>
                <w:sz w:val="24"/>
                <w:szCs w:val="24"/>
              </w:rPr>
            </w:pPr>
            <w:r w:rsidRPr="00A307F7">
              <w:rPr>
                <w:b/>
                <w:bCs/>
                <w:color w:val="auto"/>
                <w:sz w:val="24"/>
                <w:szCs w:val="24"/>
              </w:rPr>
              <w:t>Bullying behaviour</w:t>
            </w:r>
          </w:p>
        </w:tc>
        <w:tc>
          <w:tcPr>
            <w:tcW w:w="6753" w:type="dxa"/>
          </w:tcPr>
          <w:p w14:paraId="0DEDA13D" w14:textId="77777777" w:rsidR="00A307F7" w:rsidRPr="00A307F7" w:rsidRDefault="00A307F7" w:rsidP="00913D44">
            <w:pPr>
              <w:rPr>
                <w:b/>
                <w:bCs/>
                <w:color w:val="auto"/>
                <w:sz w:val="24"/>
                <w:szCs w:val="24"/>
              </w:rPr>
            </w:pPr>
            <w:r w:rsidRPr="00A307F7">
              <w:rPr>
                <w:b/>
                <w:bCs/>
                <w:color w:val="auto"/>
                <w:sz w:val="24"/>
                <w:szCs w:val="24"/>
              </w:rPr>
              <w:t>Examples</w:t>
            </w:r>
          </w:p>
        </w:tc>
      </w:tr>
      <w:tr w:rsidR="00A307F7" w:rsidRPr="00A307F7" w14:paraId="2641B679" w14:textId="77777777" w:rsidTr="00913D44">
        <w:tc>
          <w:tcPr>
            <w:tcW w:w="2263" w:type="dxa"/>
          </w:tcPr>
          <w:p w14:paraId="2E35457A" w14:textId="77777777" w:rsidR="00A307F7" w:rsidRPr="00A307F7" w:rsidRDefault="00A307F7" w:rsidP="00913D44">
            <w:pPr>
              <w:rPr>
                <w:color w:val="auto"/>
                <w:sz w:val="24"/>
                <w:szCs w:val="24"/>
              </w:rPr>
            </w:pPr>
            <w:r w:rsidRPr="00A307F7">
              <w:rPr>
                <w:color w:val="auto"/>
                <w:sz w:val="24"/>
                <w:szCs w:val="24"/>
              </w:rPr>
              <w:t>Verbal</w:t>
            </w:r>
          </w:p>
        </w:tc>
        <w:tc>
          <w:tcPr>
            <w:tcW w:w="6753" w:type="dxa"/>
          </w:tcPr>
          <w:p w14:paraId="4CB71231" w14:textId="77777777" w:rsidR="00A307F7" w:rsidRPr="00A307F7" w:rsidRDefault="00A307F7" w:rsidP="00913D44">
            <w:pPr>
              <w:rPr>
                <w:color w:val="auto"/>
                <w:sz w:val="24"/>
                <w:szCs w:val="24"/>
              </w:rPr>
            </w:pPr>
            <w:r w:rsidRPr="00A307F7">
              <w:rPr>
                <w:color w:val="auto"/>
                <w:sz w:val="24"/>
                <w:szCs w:val="24"/>
              </w:rPr>
              <w:t>Name calling, teasing, abuse, putting someone down, sarcasm, insults, threatening to cause someone harm.</w:t>
            </w:r>
          </w:p>
        </w:tc>
      </w:tr>
      <w:tr w:rsidR="00A307F7" w:rsidRPr="00A307F7" w14:paraId="64A867CF" w14:textId="77777777" w:rsidTr="00913D44">
        <w:tc>
          <w:tcPr>
            <w:tcW w:w="2263" w:type="dxa"/>
          </w:tcPr>
          <w:p w14:paraId="4201FD2C" w14:textId="77777777" w:rsidR="00A307F7" w:rsidRPr="00A307F7" w:rsidRDefault="00A307F7" w:rsidP="00913D44">
            <w:pPr>
              <w:rPr>
                <w:color w:val="auto"/>
                <w:sz w:val="24"/>
                <w:szCs w:val="24"/>
              </w:rPr>
            </w:pPr>
            <w:r w:rsidRPr="00A307F7">
              <w:rPr>
                <w:color w:val="auto"/>
                <w:sz w:val="24"/>
                <w:szCs w:val="24"/>
              </w:rPr>
              <w:t>Physical</w:t>
            </w:r>
          </w:p>
        </w:tc>
        <w:tc>
          <w:tcPr>
            <w:tcW w:w="6753" w:type="dxa"/>
          </w:tcPr>
          <w:p w14:paraId="615A6A2F" w14:textId="77777777" w:rsidR="00A307F7" w:rsidRPr="00A307F7" w:rsidRDefault="00A307F7" w:rsidP="00913D44">
            <w:pPr>
              <w:rPr>
                <w:color w:val="auto"/>
                <w:sz w:val="24"/>
                <w:szCs w:val="24"/>
              </w:rPr>
            </w:pPr>
            <w:r w:rsidRPr="00A307F7">
              <w:rPr>
                <w:color w:val="auto"/>
                <w:sz w:val="24"/>
                <w:szCs w:val="24"/>
              </w:rPr>
              <w:t>Hitting, punching, pushing, kicking, scratching, tripping, or spitting</w:t>
            </w:r>
          </w:p>
        </w:tc>
      </w:tr>
      <w:tr w:rsidR="00A307F7" w:rsidRPr="00A307F7" w14:paraId="504FD09A" w14:textId="77777777" w:rsidTr="00913D44">
        <w:tc>
          <w:tcPr>
            <w:tcW w:w="2263" w:type="dxa"/>
          </w:tcPr>
          <w:p w14:paraId="2BA36F21" w14:textId="77777777" w:rsidR="00A307F7" w:rsidRPr="00A307F7" w:rsidRDefault="00A307F7" w:rsidP="00913D44">
            <w:pPr>
              <w:rPr>
                <w:color w:val="auto"/>
                <w:sz w:val="24"/>
                <w:szCs w:val="24"/>
              </w:rPr>
            </w:pPr>
            <w:r w:rsidRPr="00A307F7">
              <w:rPr>
                <w:color w:val="auto"/>
                <w:sz w:val="24"/>
                <w:szCs w:val="24"/>
              </w:rPr>
              <w:t>Social</w:t>
            </w:r>
          </w:p>
        </w:tc>
        <w:tc>
          <w:tcPr>
            <w:tcW w:w="6753" w:type="dxa"/>
          </w:tcPr>
          <w:p w14:paraId="37EB134A" w14:textId="77777777" w:rsidR="00A307F7" w:rsidRPr="00A307F7" w:rsidRDefault="00A307F7" w:rsidP="00913D44">
            <w:pPr>
              <w:rPr>
                <w:color w:val="auto"/>
                <w:sz w:val="24"/>
                <w:szCs w:val="24"/>
              </w:rPr>
            </w:pPr>
            <w:r w:rsidRPr="00A307F7">
              <w:rPr>
                <w:color w:val="auto"/>
                <w:sz w:val="24"/>
                <w:szCs w:val="24"/>
              </w:rPr>
              <w:t>Ignoring, excluding, ostracising, alienating, making inappropriate gestures</w:t>
            </w:r>
          </w:p>
        </w:tc>
      </w:tr>
      <w:tr w:rsidR="00A307F7" w:rsidRPr="00A307F7" w14:paraId="086E36F4" w14:textId="77777777" w:rsidTr="00913D44">
        <w:tc>
          <w:tcPr>
            <w:tcW w:w="2263" w:type="dxa"/>
          </w:tcPr>
          <w:p w14:paraId="2102922B" w14:textId="77777777" w:rsidR="00A307F7" w:rsidRPr="00A307F7" w:rsidRDefault="00A307F7" w:rsidP="00913D44">
            <w:pPr>
              <w:rPr>
                <w:color w:val="auto"/>
                <w:sz w:val="24"/>
                <w:szCs w:val="24"/>
              </w:rPr>
            </w:pPr>
            <w:r w:rsidRPr="00A307F7">
              <w:rPr>
                <w:color w:val="auto"/>
                <w:sz w:val="24"/>
                <w:szCs w:val="24"/>
              </w:rPr>
              <w:t>Psychological</w:t>
            </w:r>
          </w:p>
        </w:tc>
        <w:tc>
          <w:tcPr>
            <w:tcW w:w="6753" w:type="dxa"/>
          </w:tcPr>
          <w:p w14:paraId="7AAE3683" w14:textId="77777777" w:rsidR="00A307F7" w:rsidRPr="00A307F7" w:rsidRDefault="00A307F7" w:rsidP="00913D44">
            <w:pPr>
              <w:rPr>
                <w:color w:val="auto"/>
                <w:sz w:val="24"/>
                <w:szCs w:val="24"/>
              </w:rPr>
            </w:pPr>
            <w:r w:rsidRPr="00A307F7">
              <w:rPr>
                <w:color w:val="auto"/>
                <w:sz w:val="24"/>
                <w:szCs w:val="24"/>
              </w:rPr>
              <w:t>Spreading rumours, dirty looks, hiding or damaging possession, malicious social media posts and private messages, SMS, email messages and inappropriate use of camera phones</w:t>
            </w:r>
          </w:p>
        </w:tc>
      </w:tr>
      <w:tr w:rsidR="00A307F7" w:rsidRPr="00A307F7" w14:paraId="23958488" w14:textId="77777777" w:rsidTr="00913D44">
        <w:tc>
          <w:tcPr>
            <w:tcW w:w="2263" w:type="dxa"/>
          </w:tcPr>
          <w:p w14:paraId="073EEFC2" w14:textId="77777777" w:rsidR="00A307F7" w:rsidRPr="00A307F7" w:rsidRDefault="00A307F7" w:rsidP="00913D44">
            <w:pPr>
              <w:rPr>
                <w:color w:val="auto"/>
                <w:sz w:val="24"/>
                <w:szCs w:val="24"/>
              </w:rPr>
            </w:pPr>
            <w:r w:rsidRPr="00A307F7">
              <w:rPr>
                <w:color w:val="auto"/>
                <w:sz w:val="24"/>
                <w:szCs w:val="24"/>
              </w:rPr>
              <w:t>Cyber bullying</w:t>
            </w:r>
          </w:p>
        </w:tc>
        <w:tc>
          <w:tcPr>
            <w:tcW w:w="6753" w:type="dxa"/>
          </w:tcPr>
          <w:p w14:paraId="14809309" w14:textId="77777777" w:rsidR="00A307F7" w:rsidRPr="00A307F7" w:rsidRDefault="00A307F7" w:rsidP="00913D44">
            <w:pPr>
              <w:rPr>
                <w:color w:val="auto"/>
                <w:sz w:val="24"/>
                <w:szCs w:val="24"/>
              </w:rPr>
            </w:pPr>
            <w:r w:rsidRPr="00A307F7">
              <w:rPr>
                <w:color w:val="auto"/>
                <w:sz w:val="24"/>
                <w:szCs w:val="24"/>
              </w:rPr>
              <w:t>Bullying through information and communication technologies, social media networks such as Snapchat, Instagram and Facebook.</w:t>
            </w:r>
          </w:p>
        </w:tc>
      </w:tr>
    </w:tbl>
    <w:p w14:paraId="3A0A1B17" w14:textId="77777777" w:rsidR="00A307F7" w:rsidRPr="00A307F7" w:rsidRDefault="00A307F7" w:rsidP="00A307F7">
      <w:pPr>
        <w:rPr>
          <w:color w:val="auto"/>
          <w:sz w:val="24"/>
          <w:szCs w:val="24"/>
        </w:rPr>
      </w:pPr>
    </w:p>
    <w:p w14:paraId="30BE1859" w14:textId="77777777" w:rsidR="00A307F7" w:rsidRPr="00A307F7" w:rsidRDefault="00A307F7" w:rsidP="00A307F7">
      <w:pPr>
        <w:rPr>
          <w:color w:val="auto"/>
          <w:sz w:val="24"/>
          <w:szCs w:val="24"/>
        </w:rPr>
      </w:pPr>
    </w:p>
    <w:p w14:paraId="07B8E3C1" w14:textId="50F7F5F0" w:rsidR="00A307F7" w:rsidRPr="00A307F7" w:rsidRDefault="00A307F7" w:rsidP="00A307F7">
      <w:pPr>
        <w:rPr>
          <w:color w:val="auto"/>
          <w:sz w:val="24"/>
          <w:szCs w:val="24"/>
        </w:rPr>
      </w:pPr>
      <w:r w:rsidRPr="00A307F7">
        <w:rPr>
          <w:color w:val="auto"/>
          <w:sz w:val="24"/>
          <w:szCs w:val="24"/>
        </w:rPr>
        <w:t>The New So</w:t>
      </w:r>
      <w:r w:rsidR="003E0278">
        <w:rPr>
          <w:color w:val="auto"/>
          <w:sz w:val="24"/>
          <w:szCs w:val="24"/>
        </w:rPr>
        <w:t>u</w:t>
      </w:r>
      <w:r w:rsidRPr="00A307F7">
        <w:rPr>
          <w:color w:val="auto"/>
          <w:sz w:val="24"/>
          <w:szCs w:val="24"/>
        </w:rPr>
        <w:t>th Wales Department of Education requires all NSW public schools to have an Anti-bullying Plan which details the strategies implemented to reduce student bullying behaviours.</w:t>
      </w:r>
    </w:p>
    <w:p w14:paraId="5B061949" w14:textId="77777777" w:rsidR="00A307F7" w:rsidRPr="00A307F7" w:rsidRDefault="00A307F7" w:rsidP="00A307F7">
      <w:pPr>
        <w:rPr>
          <w:color w:val="auto"/>
          <w:sz w:val="24"/>
          <w:szCs w:val="24"/>
        </w:rPr>
      </w:pPr>
    </w:p>
    <w:p w14:paraId="1404EBE0" w14:textId="77777777" w:rsidR="00A307F7" w:rsidRPr="00A307F7" w:rsidRDefault="00A307F7" w:rsidP="00A307F7">
      <w:pPr>
        <w:rPr>
          <w:color w:val="auto"/>
          <w:sz w:val="32"/>
          <w:szCs w:val="32"/>
        </w:rPr>
      </w:pPr>
      <w:r w:rsidRPr="00A307F7">
        <w:rPr>
          <w:color w:val="auto"/>
          <w:sz w:val="32"/>
          <w:szCs w:val="32"/>
        </w:rPr>
        <w:t xml:space="preserve">Resources </w:t>
      </w:r>
    </w:p>
    <w:p w14:paraId="1BD9A880" w14:textId="77777777" w:rsidR="00A307F7" w:rsidRPr="00A307F7" w:rsidRDefault="00A307F7" w:rsidP="00A307F7">
      <w:pPr>
        <w:rPr>
          <w:color w:val="auto"/>
        </w:rPr>
      </w:pPr>
    </w:p>
    <w:p w14:paraId="0821EBDA" w14:textId="6171F79F" w:rsidR="00A307F7" w:rsidRPr="00A307F7" w:rsidRDefault="00A307F7" w:rsidP="00A307F7">
      <w:pPr>
        <w:rPr>
          <w:color w:val="auto"/>
          <w:sz w:val="24"/>
          <w:szCs w:val="24"/>
        </w:rPr>
      </w:pPr>
      <w:r w:rsidRPr="00A307F7">
        <w:rPr>
          <w:color w:val="auto"/>
          <w:sz w:val="24"/>
          <w:szCs w:val="24"/>
        </w:rPr>
        <w:t xml:space="preserve">The NSW anti-bullying website, </w:t>
      </w:r>
      <w:hyperlink r:id="rId23" w:history="1">
        <w:r w:rsidR="005D5A72" w:rsidRPr="00D46DF9">
          <w:rPr>
            <w:rStyle w:val="Hyperlink"/>
            <w:sz w:val="24"/>
            <w:szCs w:val="24"/>
          </w:rPr>
          <w:t>https://antibullying.nsw.gov.au/</w:t>
        </w:r>
      </w:hyperlink>
      <w:r w:rsidRPr="00A307F7">
        <w:rPr>
          <w:color w:val="auto"/>
          <w:sz w:val="24"/>
          <w:szCs w:val="24"/>
        </w:rPr>
        <w:t>, provides evidence-based resources and information for schools, parents and carers, and students. Schools are encouraged to visit the website to support whole-school prevention, early intervention and response approaches and strategies for student bullying behaviour.</w:t>
      </w:r>
    </w:p>
    <w:p w14:paraId="1861CA43" w14:textId="77777777" w:rsidR="00A307F7" w:rsidRPr="00A307F7" w:rsidRDefault="00A307F7" w:rsidP="00A307F7">
      <w:pPr>
        <w:rPr>
          <w:color w:val="auto"/>
          <w:sz w:val="24"/>
          <w:szCs w:val="24"/>
        </w:rPr>
      </w:pPr>
    </w:p>
    <w:p w14:paraId="7A992B6D" w14:textId="77777777" w:rsidR="00A307F7" w:rsidRPr="00A307F7" w:rsidRDefault="00A307F7" w:rsidP="00A307F7">
      <w:pPr>
        <w:rPr>
          <w:color w:val="auto"/>
          <w:sz w:val="32"/>
          <w:szCs w:val="32"/>
        </w:rPr>
      </w:pPr>
      <w:r w:rsidRPr="00A307F7">
        <w:rPr>
          <w:color w:val="auto"/>
          <w:sz w:val="32"/>
          <w:szCs w:val="32"/>
        </w:rPr>
        <w:t>Glenmore Park High School’s commitment</w:t>
      </w:r>
    </w:p>
    <w:p w14:paraId="6123F28D" w14:textId="77777777" w:rsidR="00A307F7" w:rsidRPr="00A307F7" w:rsidRDefault="00A307F7" w:rsidP="00A307F7">
      <w:pPr>
        <w:rPr>
          <w:color w:val="auto"/>
          <w:sz w:val="32"/>
          <w:szCs w:val="32"/>
        </w:rPr>
      </w:pPr>
    </w:p>
    <w:p w14:paraId="3B1CF21A" w14:textId="77777777" w:rsidR="00A307F7" w:rsidRPr="00A307F7" w:rsidRDefault="00A307F7" w:rsidP="00A307F7">
      <w:pPr>
        <w:rPr>
          <w:color w:val="auto"/>
          <w:sz w:val="24"/>
          <w:szCs w:val="24"/>
        </w:rPr>
      </w:pPr>
      <w:r w:rsidRPr="00A307F7">
        <w:rPr>
          <w:color w:val="auto"/>
          <w:sz w:val="24"/>
          <w:szCs w:val="24"/>
        </w:rPr>
        <w:t xml:space="preserve">Our school rejects all forms of bullying behaviours, including online (or cyber) bullying by maintaining a commitment to providing a safe, inclusive and respectful learning community that promotes student </w:t>
      </w:r>
      <w:r w:rsidRPr="00A307F7">
        <w:rPr>
          <w:color w:val="auto"/>
          <w:sz w:val="24"/>
          <w:szCs w:val="24"/>
        </w:rPr>
        <w:lastRenderedPageBreak/>
        <w:t>wellbeing. Executive staff are committed to establishing evidence-based approaches and strategies that promote a positive climate where bullying is less likely to occur.</w:t>
      </w:r>
    </w:p>
    <w:p w14:paraId="608091FB" w14:textId="77777777" w:rsidR="00A307F7" w:rsidRPr="00A307F7" w:rsidRDefault="00A307F7" w:rsidP="00A307F7">
      <w:pPr>
        <w:rPr>
          <w:color w:val="auto"/>
          <w:sz w:val="24"/>
          <w:szCs w:val="24"/>
        </w:rPr>
      </w:pPr>
    </w:p>
    <w:p w14:paraId="3F6D2F69" w14:textId="77777777" w:rsidR="00A307F7" w:rsidRPr="00A307F7" w:rsidRDefault="00A307F7" w:rsidP="00A307F7">
      <w:pPr>
        <w:rPr>
          <w:color w:val="auto"/>
          <w:sz w:val="32"/>
          <w:szCs w:val="32"/>
        </w:rPr>
      </w:pPr>
      <w:r w:rsidRPr="00A307F7">
        <w:rPr>
          <w:color w:val="auto"/>
          <w:sz w:val="32"/>
          <w:szCs w:val="32"/>
        </w:rPr>
        <w:t>1 School culture and inclusion</w:t>
      </w:r>
    </w:p>
    <w:p w14:paraId="5AC0B831" w14:textId="77777777" w:rsidR="00A307F7" w:rsidRPr="00A307F7" w:rsidRDefault="00A307F7" w:rsidP="00A307F7">
      <w:pPr>
        <w:rPr>
          <w:color w:val="auto"/>
          <w:sz w:val="32"/>
          <w:szCs w:val="32"/>
        </w:rPr>
      </w:pPr>
    </w:p>
    <w:p w14:paraId="2E6722F8" w14:textId="77777777" w:rsidR="00A307F7" w:rsidRPr="00A307F7" w:rsidRDefault="00A307F7" w:rsidP="00A307F7">
      <w:pPr>
        <w:rPr>
          <w:color w:val="auto"/>
          <w:sz w:val="24"/>
          <w:szCs w:val="24"/>
        </w:rPr>
      </w:pPr>
      <w:r w:rsidRPr="00A307F7">
        <w:rPr>
          <w:color w:val="auto"/>
          <w:sz w:val="24"/>
          <w:szCs w:val="24"/>
        </w:rPr>
        <w:t>All members of the school community are active participants in building a welcoming school culture that values diversity and fosters positive relationships. A key component of a supportive school culture is building respectful relationships and an ethos that bullying is not accepted, in both online and offline environments. Our school engages in the following practices to promote a positive school culture.</w:t>
      </w:r>
    </w:p>
    <w:p w14:paraId="45B53E8A" w14:textId="77777777" w:rsidR="00A307F7" w:rsidRPr="00A307F7" w:rsidRDefault="00A307F7" w:rsidP="00A307F7">
      <w:pPr>
        <w:rPr>
          <w:color w:val="auto"/>
          <w:sz w:val="32"/>
          <w:szCs w:val="32"/>
        </w:rPr>
      </w:pPr>
    </w:p>
    <w:p w14:paraId="552D01AF" w14:textId="77777777" w:rsidR="00A307F7" w:rsidRPr="00A307F7" w:rsidRDefault="00A307F7" w:rsidP="00A307F7">
      <w:pPr>
        <w:rPr>
          <w:color w:val="auto"/>
          <w:sz w:val="32"/>
          <w:szCs w:val="32"/>
        </w:rPr>
      </w:pPr>
      <w:r w:rsidRPr="00A307F7">
        <w:rPr>
          <w:color w:val="auto"/>
          <w:sz w:val="32"/>
          <w:szCs w:val="32"/>
        </w:rPr>
        <w:t>1.1 Student assemblies</w:t>
      </w:r>
    </w:p>
    <w:p w14:paraId="3AA67057" w14:textId="77777777" w:rsidR="00A307F7" w:rsidRPr="00A307F7" w:rsidRDefault="00A307F7" w:rsidP="00A307F7">
      <w:pPr>
        <w:rPr>
          <w:color w:val="auto"/>
          <w:sz w:val="32"/>
          <w:szCs w:val="32"/>
        </w:rPr>
      </w:pPr>
    </w:p>
    <w:tbl>
      <w:tblPr>
        <w:tblStyle w:val="TableGrid"/>
        <w:tblW w:w="0" w:type="auto"/>
        <w:tblLook w:val="04A0" w:firstRow="1" w:lastRow="0" w:firstColumn="1" w:lastColumn="0" w:noHBand="0" w:noVBand="1"/>
      </w:tblPr>
      <w:tblGrid>
        <w:gridCol w:w="2122"/>
        <w:gridCol w:w="6894"/>
      </w:tblGrid>
      <w:tr w:rsidR="00A307F7" w:rsidRPr="00A307F7" w14:paraId="1F51ED78" w14:textId="77777777" w:rsidTr="00913D44">
        <w:tc>
          <w:tcPr>
            <w:tcW w:w="2122" w:type="dxa"/>
          </w:tcPr>
          <w:p w14:paraId="1E308450" w14:textId="77777777" w:rsidR="00A307F7" w:rsidRPr="00A307F7" w:rsidRDefault="00A307F7" w:rsidP="00913D44">
            <w:pPr>
              <w:rPr>
                <w:b/>
                <w:bCs/>
                <w:color w:val="auto"/>
                <w:sz w:val="24"/>
                <w:szCs w:val="24"/>
              </w:rPr>
            </w:pPr>
            <w:r w:rsidRPr="00A307F7">
              <w:rPr>
                <w:b/>
                <w:bCs/>
                <w:color w:val="auto"/>
                <w:sz w:val="24"/>
                <w:szCs w:val="24"/>
              </w:rPr>
              <w:t>Dates</w:t>
            </w:r>
          </w:p>
        </w:tc>
        <w:tc>
          <w:tcPr>
            <w:tcW w:w="6894" w:type="dxa"/>
          </w:tcPr>
          <w:p w14:paraId="4650A836" w14:textId="77777777" w:rsidR="00A307F7" w:rsidRPr="00A307F7" w:rsidRDefault="00A307F7" w:rsidP="00913D44">
            <w:pPr>
              <w:rPr>
                <w:b/>
                <w:bCs/>
                <w:color w:val="auto"/>
                <w:sz w:val="24"/>
                <w:szCs w:val="24"/>
              </w:rPr>
            </w:pPr>
            <w:r w:rsidRPr="00A307F7">
              <w:rPr>
                <w:b/>
                <w:bCs/>
                <w:color w:val="auto"/>
                <w:sz w:val="24"/>
                <w:szCs w:val="24"/>
              </w:rPr>
              <w:t>Communication topics</w:t>
            </w:r>
          </w:p>
        </w:tc>
      </w:tr>
      <w:tr w:rsidR="00A307F7" w:rsidRPr="00A307F7" w14:paraId="6A386F2D" w14:textId="77777777" w:rsidTr="00913D44">
        <w:tc>
          <w:tcPr>
            <w:tcW w:w="2122" w:type="dxa"/>
          </w:tcPr>
          <w:p w14:paraId="250FE3DF" w14:textId="77777777" w:rsidR="00A307F7" w:rsidRPr="00A307F7" w:rsidRDefault="00A307F7" w:rsidP="00913D44">
            <w:pPr>
              <w:rPr>
                <w:color w:val="auto"/>
                <w:sz w:val="24"/>
                <w:szCs w:val="24"/>
              </w:rPr>
            </w:pPr>
            <w:r w:rsidRPr="00A307F7">
              <w:rPr>
                <w:color w:val="auto"/>
                <w:sz w:val="24"/>
                <w:szCs w:val="24"/>
              </w:rPr>
              <w:t>Every week</w:t>
            </w:r>
          </w:p>
        </w:tc>
        <w:tc>
          <w:tcPr>
            <w:tcW w:w="6894" w:type="dxa"/>
          </w:tcPr>
          <w:p w14:paraId="6DA59C3B" w14:textId="77777777" w:rsidR="00A307F7" w:rsidRPr="00A307F7" w:rsidRDefault="00A307F7" w:rsidP="00913D44">
            <w:pPr>
              <w:rPr>
                <w:color w:val="auto"/>
                <w:sz w:val="24"/>
                <w:szCs w:val="24"/>
              </w:rPr>
            </w:pPr>
            <w:r w:rsidRPr="00A307F7">
              <w:rPr>
                <w:b/>
                <w:bCs/>
                <w:color w:val="auto"/>
                <w:sz w:val="24"/>
                <w:szCs w:val="24"/>
              </w:rPr>
              <w:t>Positive Behaviour for learning (PBL)</w:t>
            </w:r>
            <w:r w:rsidRPr="00A307F7">
              <w:rPr>
                <w:color w:val="auto"/>
                <w:sz w:val="24"/>
                <w:szCs w:val="24"/>
              </w:rPr>
              <w:t xml:space="preserve">: explicit instructions on student behaviour and expectations delivered weekly. Student Diary incorporated in all these lessons. </w:t>
            </w:r>
          </w:p>
          <w:p w14:paraId="05676272" w14:textId="77777777" w:rsidR="00A307F7" w:rsidRPr="00A307F7" w:rsidRDefault="00A307F7" w:rsidP="00913D44">
            <w:pPr>
              <w:rPr>
                <w:color w:val="auto"/>
                <w:sz w:val="24"/>
                <w:szCs w:val="24"/>
              </w:rPr>
            </w:pPr>
            <w:r w:rsidRPr="00A307F7">
              <w:rPr>
                <w:b/>
                <w:bCs/>
                <w:color w:val="auto"/>
                <w:sz w:val="24"/>
                <w:szCs w:val="24"/>
              </w:rPr>
              <w:t>Morning Year Assemblies</w:t>
            </w:r>
            <w:r w:rsidRPr="00A307F7">
              <w:rPr>
                <w:color w:val="auto"/>
                <w:sz w:val="24"/>
                <w:szCs w:val="24"/>
              </w:rPr>
              <w:t>: Expectations and positive behaviour and relationships reinforced.</w:t>
            </w:r>
          </w:p>
        </w:tc>
      </w:tr>
      <w:tr w:rsidR="00A307F7" w:rsidRPr="00A307F7" w14:paraId="456D09FE" w14:textId="77777777" w:rsidTr="00913D44">
        <w:tc>
          <w:tcPr>
            <w:tcW w:w="2122" w:type="dxa"/>
          </w:tcPr>
          <w:p w14:paraId="120E014B" w14:textId="77777777" w:rsidR="00A307F7" w:rsidRPr="00A307F7" w:rsidRDefault="00A307F7" w:rsidP="00913D44">
            <w:pPr>
              <w:rPr>
                <w:color w:val="auto"/>
                <w:sz w:val="24"/>
                <w:szCs w:val="24"/>
              </w:rPr>
            </w:pPr>
            <w:r w:rsidRPr="00A307F7">
              <w:rPr>
                <w:color w:val="auto"/>
                <w:sz w:val="24"/>
                <w:szCs w:val="24"/>
              </w:rPr>
              <w:t>Term 1</w:t>
            </w:r>
          </w:p>
        </w:tc>
        <w:tc>
          <w:tcPr>
            <w:tcW w:w="6894" w:type="dxa"/>
          </w:tcPr>
          <w:p w14:paraId="3E545BF5" w14:textId="77777777" w:rsidR="00A307F7" w:rsidRPr="00A307F7" w:rsidRDefault="00A307F7" w:rsidP="00913D44">
            <w:pPr>
              <w:rPr>
                <w:color w:val="auto"/>
                <w:sz w:val="24"/>
                <w:szCs w:val="24"/>
              </w:rPr>
            </w:pPr>
            <w:r w:rsidRPr="00A307F7">
              <w:rPr>
                <w:b/>
                <w:bCs/>
                <w:color w:val="auto"/>
                <w:sz w:val="24"/>
                <w:szCs w:val="24"/>
              </w:rPr>
              <w:t>School Expectations for GPHS</w:t>
            </w:r>
            <w:r w:rsidRPr="00A307F7">
              <w:rPr>
                <w:color w:val="auto"/>
                <w:sz w:val="24"/>
                <w:szCs w:val="24"/>
              </w:rPr>
              <w:t>: general school rules, the Behaviour Code, GPHS Mobile Phone Policy</w:t>
            </w:r>
          </w:p>
          <w:p w14:paraId="4558AB4F" w14:textId="77777777" w:rsidR="00A307F7" w:rsidRPr="00A307F7" w:rsidRDefault="00A307F7" w:rsidP="00913D44">
            <w:pPr>
              <w:rPr>
                <w:color w:val="auto"/>
                <w:sz w:val="24"/>
                <w:szCs w:val="24"/>
              </w:rPr>
            </w:pPr>
            <w:r w:rsidRPr="00A307F7">
              <w:rPr>
                <w:b/>
                <w:bCs/>
                <w:color w:val="auto"/>
                <w:sz w:val="24"/>
                <w:szCs w:val="24"/>
              </w:rPr>
              <w:t>Wellbeing Team Awareness</w:t>
            </w:r>
            <w:r w:rsidRPr="00A307F7">
              <w:rPr>
                <w:color w:val="auto"/>
                <w:sz w:val="24"/>
                <w:szCs w:val="24"/>
              </w:rPr>
              <w:t>: students introduced to the Wellbeing Team, outlining their roles, accessing them and location in the school.</w:t>
            </w:r>
          </w:p>
          <w:p w14:paraId="27B81210" w14:textId="77777777" w:rsidR="00A22B8B" w:rsidRDefault="00A307F7" w:rsidP="00913D44">
            <w:pPr>
              <w:rPr>
                <w:color w:val="auto"/>
                <w:sz w:val="24"/>
                <w:szCs w:val="24"/>
              </w:rPr>
            </w:pPr>
            <w:r w:rsidRPr="00A307F7">
              <w:rPr>
                <w:b/>
                <w:bCs/>
                <w:color w:val="auto"/>
                <w:sz w:val="24"/>
                <w:szCs w:val="24"/>
              </w:rPr>
              <w:t xml:space="preserve">Harmony Week: </w:t>
            </w:r>
            <w:r w:rsidRPr="00A307F7">
              <w:rPr>
                <w:color w:val="auto"/>
                <w:sz w:val="24"/>
                <w:szCs w:val="24"/>
              </w:rPr>
              <w:t xml:space="preserve">Activities celebrating Australia’s cultural diversity, inclusiveness, respect and a sense of belonging for everyone. </w:t>
            </w:r>
          </w:p>
          <w:p w14:paraId="75B0BF5A" w14:textId="6CA24182" w:rsidR="00A307F7" w:rsidRPr="00A307F7" w:rsidRDefault="00A307F7" w:rsidP="00913D44">
            <w:pPr>
              <w:rPr>
                <w:color w:val="auto"/>
                <w:sz w:val="24"/>
                <w:szCs w:val="24"/>
              </w:rPr>
            </w:pPr>
            <w:r w:rsidRPr="00A307F7">
              <w:rPr>
                <w:color w:val="auto"/>
                <w:sz w:val="24"/>
                <w:szCs w:val="24"/>
              </w:rPr>
              <w:t xml:space="preserve"> </w:t>
            </w:r>
            <w:r w:rsidRPr="00A307F7">
              <w:rPr>
                <w:b/>
                <w:bCs/>
                <w:color w:val="auto"/>
                <w:sz w:val="24"/>
                <w:szCs w:val="24"/>
              </w:rPr>
              <w:t>Year 7</w:t>
            </w:r>
            <w:r w:rsidRPr="00A307F7">
              <w:rPr>
                <w:color w:val="auto"/>
                <w:sz w:val="24"/>
                <w:szCs w:val="24"/>
              </w:rPr>
              <w:t xml:space="preserve"> </w:t>
            </w:r>
            <w:r w:rsidRPr="00A307F7">
              <w:rPr>
                <w:b/>
                <w:bCs/>
                <w:color w:val="auto"/>
                <w:sz w:val="24"/>
                <w:szCs w:val="24"/>
              </w:rPr>
              <w:t>Peer Support Lessons</w:t>
            </w:r>
            <w:r w:rsidRPr="00A307F7">
              <w:rPr>
                <w:color w:val="auto"/>
                <w:sz w:val="24"/>
                <w:szCs w:val="24"/>
              </w:rPr>
              <w:t>: building awareness of positive relationships, resilience and responding to bullying situations.</w:t>
            </w:r>
          </w:p>
          <w:p w14:paraId="18A9CEBE" w14:textId="5B99B0C6" w:rsidR="00A307F7" w:rsidRPr="00A307F7" w:rsidRDefault="00A307F7" w:rsidP="00913D44">
            <w:pPr>
              <w:rPr>
                <w:color w:val="auto"/>
                <w:sz w:val="24"/>
                <w:szCs w:val="24"/>
              </w:rPr>
            </w:pPr>
          </w:p>
        </w:tc>
      </w:tr>
      <w:tr w:rsidR="00A307F7" w:rsidRPr="00A307F7" w14:paraId="2F81E072" w14:textId="77777777" w:rsidTr="00913D44">
        <w:tc>
          <w:tcPr>
            <w:tcW w:w="2122" w:type="dxa"/>
          </w:tcPr>
          <w:p w14:paraId="03252D3E" w14:textId="77777777" w:rsidR="00A307F7" w:rsidRPr="00A307F7" w:rsidRDefault="00A307F7" w:rsidP="00913D44">
            <w:pPr>
              <w:rPr>
                <w:color w:val="auto"/>
                <w:sz w:val="24"/>
                <w:szCs w:val="24"/>
              </w:rPr>
            </w:pPr>
            <w:r w:rsidRPr="00A307F7">
              <w:rPr>
                <w:color w:val="auto"/>
                <w:sz w:val="24"/>
                <w:szCs w:val="24"/>
              </w:rPr>
              <w:t>Term 2</w:t>
            </w:r>
          </w:p>
        </w:tc>
        <w:tc>
          <w:tcPr>
            <w:tcW w:w="6894" w:type="dxa"/>
          </w:tcPr>
          <w:p w14:paraId="44456071" w14:textId="321F8847" w:rsidR="00A307F7" w:rsidRPr="00A307F7" w:rsidRDefault="00A307F7" w:rsidP="00913D44">
            <w:pPr>
              <w:rPr>
                <w:color w:val="auto"/>
                <w:sz w:val="24"/>
                <w:szCs w:val="24"/>
              </w:rPr>
            </w:pPr>
            <w:r w:rsidRPr="00A307F7">
              <w:rPr>
                <w:b/>
                <w:bCs/>
                <w:color w:val="auto"/>
                <w:sz w:val="24"/>
                <w:szCs w:val="24"/>
              </w:rPr>
              <w:t xml:space="preserve">Further education around the GPHS Anti-bullying Plan: </w:t>
            </w:r>
            <w:r w:rsidRPr="00A307F7">
              <w:rPr>
                <w:color w:val="auto"/>
                <w:sz w:val="24"/>
                <w:szCs w:val="24"/>
              </w:rPr>
              <w:t>What is bullying, forms of bullying, responding to bullying, being an</w:t>
            </w:r>
            <w:r w:rsidRPr="00A307F7">
              <w:rPr>
                <w:b/>
                <w:bCs/>
                <w:color w:val="auto"/>
                <w:sz w:val="24"/>
                <w:szCs w:val="24"/>
              </w:rPr>
              <w:t xml:space="preserve"> </w:t>
            </w:r>
            <w:r w:rsidRPr="00A307F7">
              <w:rPr>
                <w:color w:val="auto"/>
                <w:sz w:val="24"/>
                <w:szCs w:val="24"/>
              </w:rPr>
              <w:t xml:space="preserve">upstander. </w:t>
            </w:r>
          </w:p>
          <w:p w14:paraId="34919C61" w14:textId="77777777" w:rsidR="00A307F7" w:rsidRPr="00A307F7" w:rsidRDefault="00A307F7" w:rsidP="00913D44">
            <w:pPr>
              <w:rPr>
                <w:color w:val="auto"/>
                <w:sz w:val="24"/>
                <w:szCs w:val="24"/>
              </w:rPr>
            </w:pPr>
            <w:r w:rsidRPr="00A307F7">
              <w:rPr>
                <w:b/>
                <w:bCs/>
                <w:color w:val="auto"/>
                <w:sz w:val="24"/>
                <w:szCs w:val="24"/>
              </w:rPr>
              <w:t xml:space="preserve">Autism Awareness Day: </w:t>
            </w:r>
            <w:r w:rsidRPr="00A307F7">
              <w:rPr>
                <w:color w:val="auto"/>
                <w:sz w:val="24"/>
                <w:szCs w:val="24"/>
              </w:rPr>
              <w:t>Further educating students about autism. Whole school involved, students and staff.</w:t>
            </w:r>
          </w:p>
          <w:p w14:paraId="5129111A" w14:textId="1E896E33" w:rsidR="00A307F7" w:rsidRPr="00A307F7" w:rsidRDefault="00A307F7" w:rsidP="00913D44">
            <w:pPr>
              <w:rPr>
                <w:color w:val="auto"/>
                <w:sz w:val="24"/>
                <w:szCs w:val="24"/>
              </w:rPr>
            </w:pPr>
            <w:r w:rsidRPr="00A307F7">
              <w:rPr>
                <w:b/>
                <w:bCs/>
                <w:color w:val="auto"/>
                <w:sz w:val="24"/>
                <w:szCs w:val="24"/>
              </w:rPr>
              <w:t xml:space="preserve">Brainstorm: </w:t>
            </w:r>
            <w:r w:rsidRPr="00A307F7">
              <w:rPr>
                <w:color w:val="auto"/>
                <w:sz w:val="24"/>
                <w:szCs w:val="24"/>
              </w:rPr>
              <w:t>Incursion</w:t>
            </w:r>
            <w:r w:rsidR="003E0278">
              <w:rPr>
                <w:color w:val="auto"/>
                <w:sz w:val="24"/>
                <w:szCs w:val="24"/>
              </w:rPr>
              <w:t>s</w:t>
            </w:r>
            <w:r w:rsidRPr="00A307F7">
              <w:rPr>
                <w:color w:val="auto"/>
                <w:sz w:val="24"/>
                <w:szCs w:val="24"/>
              </w:rPr>
              <w:t xml:space="preserve"> for Years 7, 8, 9 and 10. </w:t>
            </w:r>
          </w:p>
        </w:tc>
      </w:tr>
      <w:tr w:rsidR="00A307F7" w:rsidRPr="00A307F7" w14:paraId="1DD2A8FF" w14:textId="77777777" w:rsidTr="00913D44">
        <w:tc>
          <w:tcPr>
            <w:tcW w:w="2122" w:type="dxa"/>
          </w:tcPr>
          <w:p w14:paraId="248C52A0" w14:textId="77777777" w:rsidR="00A307F7" w:rsidRPr="00A307F7" w:rsidRDefault="00A307F7" w:rsidP="00913D44">
            <w:pPr>
              <w:rPr>
                <w:color w:val="auto"/>
                <w:sz w:val="24"/>
                <w:szCs w:val="24"/>
              </w:rPr>
            </w:pPr>
            <w:r w:rsidRPr="00A307F7">
              <w:rPr>
                <w:color w:val="auto"/>
                <w:sz w:val="24"/>
                <w:szCs w:val="24"/>
              </w:rPr>
              <w:t>Term 3</w:t>
            </w:r>
          </w:p>
        </w:tc>
        <w:tc>
          <w:tcPr>
            <w:tcW w:w="6894" w:type="dxa"/>
          </w:tcPr>
          <w:p w14:paraId="364A9C77" w14:textId="4E767B6A" w:rsidR="00A307F7" w:rsidRPr="00A307F7" w:rsidRDefault="00A307F7" w:rsidP="00913D44">
            <w:pPr>
              <w:rPr>
                <w:color w:val="auto"/>
                <w:sz w:val="24"/>
                <w:szCs w:val="24"/>
              </w:rPr>
            </w:pPr>
            <w:r w:rsidRPr="00A307F7">
              <w:rPr>
                <w:b/>
                <w:bCs/>
                <w:color w:val="auto"/>
                <w:sz w:val="24"/>
                <w:szCs w:val="24"/>
              </w:rPr>
              <w:t>RU OK? Day</w:t>
            </w:r>
            <w:r w:rsidRPr="00A307F7">
              <w:rPr>
                <w:color w:val="auto"/>
                <w:sz w:val="24"/>
                <w:szCs w:val="24"/>
              </w:rPr>
              <w:t>: Presented to whole school. Educating students on services available, help seeking behaviours and effective communication strategies.</w:t>
            </w:r>
            <w:r w:rsidR="009E058E">
              <w:rPr>
                <w:color w:val="auto"/>
                <w:sz w:val="24"/>
                <w:szCs w:val="24"/>
              </w:rPr>
              <w:t xml:space="preserve"> </w:t>
            </w:r>
            <w:r w:rsidRPr="00A307F7">
              <w:rPr>
                <w:color w:val="auto"/>
                <w:sz w:val="24"/>
                <w:szCs w:val="24"/>
              </w:rPr>
              <w:t>Student Leadership Teams lead activities for this.</w:t>
            </w:r>
          </w:p>
          <w:p w14:paraId="676160FD" w14:textId="5506092C" w:rsidR="00A307F7" w:rsidRPr="00A307F7" w:rsidRDefault="00A307F7" w:rsidP="00913D44">
            <w:pPr>
              <w:rPr>
                <w:color w:val="auto"/>
                <w:sz w:val="24"/>
                <w:szCs w:val="24"/>
              </w:rPr>
            </w:pPr>
            <w:r w:rsidRPr="00A307F7">
              <w:rPr>
                <w:b/>
                <w:bCs/>
                <w:color w:val="auto"/>
                <w:sz w:val="24"/>
                <w:szCs w:val="24"/>
              </w:rPr>
              <w:t>Police Presentations:</w:t>
            </w:r>
            <w:r w:rsidRPr="00A307F7">
              <w:rPr>
                <w:color w:val="auto"/>
              </w:rPr>
              <w:t xml:space="preserve"> </w:t>
            </w:r>
            <w:r w:rsidRPr="00A307F7">
              <w:rPr>
                <w:color w:val="auto"/>
                <w:sz w:val="24"/>
                <w:szCs w:val="24"/>
              </w:rPr>
              <w:t>Cyberbullying and respectful behaviour presentations (ongoing and throughout the year addressing current issues)</w:t>
            </w:r>
            <w:r w:rsidR="00A22B8B">
              <w:rPr>
                <w:color w:val="auto"/>
                <w:sz w:val="24"/>
                <w:szCs w:val="24"/>
              </w:rPr>
              <w:t>.</w:t>
            </w:r>
          </w:p>
        </w:tc>
      </w:tr>
      <w:tr w:rsidR="00A307F7" w:rsidRPr="00A307F7" w14:paraId="61292247" w14:textId="77777777" w:rsidTr="00913D44">
        <w:tc>
          <w:tcPr>
            <w:tcW w:w="2122" w:type="dxa"/>
          </w:tcPr>
          <w:p w14:paraId="35AA055F" w14:textId="77777777" w:rsidR="00A307F7" w:rsidRPr="00A307F7" w:rsidRDefault="00A307F7" w:rsidP="00913D44">
            <w:pPr>
              <w:rPr>
                <w:color w:val="auto"/>
                <w:sz w:val="24"/>
                <w:szCs w:val="24"/>
              </w:rPr>
            </w:pPr>
            <w:r w:rsidRPr="00A307F7">
              <w:rPr>
                <w:color w:val="auto"/>
                <w:sz w:val="24"/>
                <w:szCs w:val="24"/>
              </w:rPr>
              <w:t>Term 4</w:t>
            </w:r>
          </w:p>
        </w:tc>
        <w:tc>
          <w:tcPr>
            <w:tcW w:w="6894" w:type="dxa"/>
          </w:tcPr>
          <w:p w14:paraId="59565C8B" w14:textId="7AD8E45C" w:rsidR="00A307F7" w:rsidRPr="00A307F7" w:rsidRDefault="00A307F7" w:rsidP="003E0278">
            <w:pPr>
              <w:rPr>
                <w:color w:val="auto"/>
                <w:sz w:val="24"/>
                <w:szCs w:val="24"/>
              </w:rPr>
            </w:pPr>
            <w:r w:rsidRPr="00A307F7">
              <w:rPr>
                <w:b/>
                <w:bCs/>
                <w:color w:val="auto"/>
                <w:sz w:val="24"/>
                <w:szCs w:val="24"/>
              </w:rPr>
              <w:t>DoE Program</w:t>
            </w:r>
            <w:r w:rsidRPr="00A307F7">
              <w:rPr>
                <w:color w:val="auto"/>
                <w:sz w:val="24"/>
                <w:szCs w:val="24"/>
              </w:rPr>
              <w:t>: Youth Aware of Mental Health- Year 9</w:t>
            </w:r>
          </w:p>
        </w:tc>
      </w:tr>
      <w:tr w:rsidR="00A307F7" w:rsidRPr="00A307F7" w14:paraId="683C5136" w14:textId="77777777" w:rsidTr="00913D44">
        <w:tc>
          <w:tcPr>
            <w:tcW w:w="2122" w:type="dxa"/>
          </w:tcPr>
          <w:p w14:paraId="0214D936" w14:textId="77777777" w:rsidR="00A307F7" w:rsidRPr="00A307F7" w:rsidRDefault="00A307F7" w:rsidP="00913D44">
            <w:pPr>
              <w:rPr>
                <w:color w:val="auto"/>
                <w:sz w:val="24"/>
                <w:szCs w:val="24"/>
              </w:rPr>
            </w:pPr>
            <w:r w:rsidRPr="00A307F7">
              <w:rPr>
                <w:color w:val="auto"/>
                <w:sz w:val="24"/>
                <w:szCs w:val="24"/>
              </w:rPr>
              <w:t>Ongoing</w:t>
            </w:r>
          </w:p>
        </w:tc>
        <w:tc>
          <w:tcPr>
            <w:tcW w:w="6894" w:type="dxa"/>
          </w:tcPr>
          <w:p w14:paraId="74DD90CE" w14:textId="77777777" w:rsidR="00A307F7" w:rsidRPr="00A307F7" w:rsidRDefault="00A307F7" w:rsidP="00913D44">
            <w:pPr>
              <w:rPr>
                <w:color w:val="auto"/>
                <w:sz w:val="24"/>
                <w:szCs w:val="24"/>
              </w:rPr>
            </w:pPr>
            <w:r w:rsidRPr="00A307F7">
              <w:rPr>
                <w:b/>
                <w:bCs/>
                <w:color w:val="auto"/>
                <w:sz w:val="24"/>
                <w:szCs w:val="24"/>
              </w:rPr>
              <w:t>Behaviour Code</w:t>
            </w:r>
            <w:r w:rsidRPr="00A307F7">
              <w:rPr>
                <w:color w:val="auto"/>
                <w:sz w:val="24"/>
                <w:szCs w:val="24"/>
              </w:rPr>
              <w:t xml:space="preserve"> for students outlined at Year Meetings by Year Advisers regularly and each morning on assembly.</w:t>
            </w:r>
          </w:p>
          <w:p w14:paraId="730924C6" w14:textId="77777777" w:rsidR="00A307F7" w:rsidRPr="00A307F7" w:rsidRDefault="00A307F7" w:rsidP="00913D44">
            <w:pPr>
              <w:rPr>
                <w:rFonts w:cstheme="minorHAnsi"/>
                <w:color w:val="auto"/>
                <w:sz w:val="24"/>
                <w:szCs w:val="24"/>
              </w:rPr>
            </w:pPr>
            <w:r w:rsidRPr="00A307F7">
              <w:rPr>
                <w:b/>
                <w:bCs/>
                <w:color w:val="auto"/>
                <w:sz w:val="24"/>
                <w:szCs w:val="24"/>
              </w:rPr>
              <w:lastRenderedPageBreak/>
              <w:t>RAGE Program</w:t>
            </w:r>
            <w:r w:rsidRPr="00A307F7">
              <w:rPr>
                <w:color w:val="auto"/>
                <w:sz w:val="24"/>
                <w:szCs w:val="24"/>
              </w:rPr>
              <w:t xml:space="preserve">: </w:t>
            </w:r>
            <w:r w:rsidRPr="00A307F7">
              <w:rPr>
                <w:rFonts w:cstheme="minorHAnsi"/>
                <w:color w:val="auto"/>
                <w:sz w:val="24"/>
                <w:szCs w:val="24"/>
                <w:shd w:val="clear" w:color="auto" w:fill="FFFFFF"/>
              </w:rPr>
              <w:t>a strengths-based anger management program. It is a solution focused program that is hands on, practical and also fun for participants.</w:t>
            </w:r>
          </w:p>
          <w:p w14:paraId="40D4AD1A" w14:textId="77777777" w:rsidR="00A307F7" w:rsidRPr="00A307F7" w:rsidRDefault="00A307F7" w:rsidP="00913D44">
            <w:pPr>
              <w:rPr>
                <w:rFonts w:cstheme="minorHAnsi"/>
                <w:color w:val="auto"/>
                <w:sz w:val="24"/>
                <w:szCs w:val="24"/>
                <w:shd w:val="clear" w:color="auto" w:fill="FFFFFF"/>
              </w:rPr>
            </w:pPr>
            <w:r w:rsidRPr="00A307F7">
              <w:rPr>
                <w:b/>
                <w:bCs/>
                <w:color w:val="auto"/>
                <w:sz w:val="24"/>
                <w:szCs w:val="24"/>
              </w:rPr>
              <w:t>Managing the Bull</w:t>
            </w:r>
            <w:r w:rsidRPr="00A307F7">
              <w:rPr>
                <w:color w:val="auto"/>
                <w:sz w:val="24"/>
                <w:szCs w:val="24"/>
              </w:rPr>
              <w:t xml:space="preserve">: A program design to build resilience </w:t>
            </w:r>
            <w:r w:rsidRPr="00A307F7">
              <w:rPr>
                <w:rFonts w:cstheme="minorHAnsi"/>
                <w:color w:val="auto"/>
                <w:sz w:val="24"/>
                <w:szCs w:val="24"/>
                <w:shd w:val="clear" w:color="auto" w:fill="FFFFFF"/>
              </w:rPr>
              <w:t>for young people aged 15-17 years.</w:t>
            </w:r>
          </w:p>
          <w:p w14:paraId="3A018AF3" w14:textId="77777777" w:rsidR="00A307F7" w:rsidRPr="00A307F7" w:rsidRDefault="00A307F7" w:rsidP="00913D44">
            <w:pPr>
              <w:rPr>
                <w:color w:val="auto"/>
                <w:sz w:val="24"/>
                <w:szCs w:val="24"/>
              </w:rPr>
            </w:pPr>
          </w:p>
        </w:tc>
      </w:tr>
    </w:tbl>
    <w:p w14:paraId="6D0462A6" w14:textId="77777777" w:rsidR="00A307F7" w:rsidRPr="00A307F7" w:rsidRDefault="00A307F7" w:rsidP="00A307F7">
      <w:pPr>
        <w:rPr>
          <w:color w:val="auto"/>
          <w:sz w:val="24"/>
          <w:szCs w:val="24"/>
        </w:rPr>
      </w:pPr>
    </w:p>
    <w:p w14:paraId="5C4978EF" w14:textId="77777777" w:rsidR="00A307F7" w:rsidRPr="00A307F7" w:rsidRDefault="00A307F7" w:rsidP="00A307F7">
      <w:pPr>
        <w:rPr>
          <w:color w:val="auto"/>
          <w:sz w:val="32"/>
          <w:szCs w:val="32"/>
        </w:rPr>
      </w:pPr>
      <w:r w:rsidRPr="00A307F7">
        <w:rPr>
          <w:color w:val="auto"/>
          <w:sz w:val="32"/>
          <w:szCs w:val="32"/>
        </w:rPr>
        <w:t>1.2 Staff communication and professional learning</w:t>
      </w:r>
    </w:p>
    <w:p w14:paraId="09B141C5" w14:textId="77777777" w:rsidR="00A307F7" w:rsidRPr="00A307F7" w:rsidRDefault="00A307F7" w:rsidP="00A307F7">
      <w:pPr>
        <w:rPr>
          <w:color w:val="auto"/>
          <w:sz w:val="32"/>
          <w:szCs w:val="32"/>
        </w:rPr>
      </w:pPr>
    </w:p>
    <w:p w14:paraId="7034C6FB" w14:textId="77777777" w:rsidR="00A307F7" w:rsidRPr="00A307F7" w:rsidRDefault="00A307F7" w:rsidP="00A307F7">
      <w:pPr>
        <w:rPr>
          <w:color w:val="auto"/>
          <w:sz w:val="24"/>
          <w:szCs w:val="24"/>
        </w:rPr>
      </w:pPr>
      <w:r w:rsidRPr="00A307F7">
        <w:rPr>
          <w:color w:val="auto"/>
          <w:sz w:val="24"/>
          <w:szCs w:val="24"/>
        </w:rPr>
        <w:t>Staff will be supported with professional learning that provides evidence-based ways to encourage and teach positive social and emotional wellbeing and discourage, prevent, identify, and respond effectively to student bullying behaviour.</w:t>
      </w:r>
    </w:p>
    <w:p w14:paraId="33C26FAA" w14:textId="77777777" w:rsidR="00A307F7" w:rsidRPr="00A307F7" w:rsidRDefault="00A307F7" w:rsidP="00A307F7">
      <w:pPr>
        <w:rPr>
          <w:color w:val="auto"/>
          <w:sz w:val="32"/>
          <w:szCs w:val="32"/>
        </w:rPr>
      </w:pPr>
    </w:p>
    <w:tbl>
      <w:tblPr>
        <w:tblStyle w:val="TableGrid"/>
        <w:tblW w:w="0" w:type="auto"/>
        <w:tblLook w:val="04A0" w:firstRow="1" w:lastRow="0" w:firstColumn="1" w:lastColumn="0" w:noHBand="0" w:noVBand="1"/>
      </w:tblPr>
      <w:tblGrid>
        <w:gridCol w:w="2122"/>
        <w:gridCol w:w="6894"/>
      </w:tblGrid>
      <w:tr w:rsidR="00A307F7" w:rsidRPr="00A307F7" w14:paraId="0672CB68" w14:textId="77777777" w:rsidTr="00913D44">
        <w:tc>
          <w:tcPr>
            <w:tcW w:w="2122" w:type="dxa"/>
          </w:tcPr>
          <w:p w14:paraId="45429690" w14:textId="77777777" w:rsidR="00A307F7" w:rsidRPr="00A307F7" w:rsidRDefault="00A307F7" w:rsidP="00913D44">
            <w:pPr>
              <w:rPr>
                <w:b/>
                <w:bCs/>
                <w:color w:val="auto"/>
                <w:sz w:val="24"/>
                <w:szCs w:val="24"/>
              </w:rPr>
            </w:pPr>
            <w:r w:rsidRPr="00A307F7">
              <w:rPr>
                <w:b/>
                <w:bCs/>
                <w:color w:val="auto"/>
                <w:sz w:val="24"/>
                <w:szCs w:val="24"/>
              </w:rPr>
              <w:t>Dates</w:t>
            </w:r>
          </w:p>
        </w:tc>
        <w:tc>
          <w:tcPr>
            <w:tcW w:w="6894" w:type="dxa"/>
          </w:tcPr>
          <w:p w14:paraId="2696E8EE" w14:textId="77777777" w:rsidR="00A307F7" w:rsidRPr="00A307F7" w:rsidRDefault="00A307F7" w:rsidP="00913D44">
            <w:pPr>
              <w:rPr>
                <w:b/>
                <w:bCs/>
                <w:color w:val="auto"/>
                <w:sz w:val="24"/>
                <w:szCs w:val="24"/>
              </w:rPr>
            </w:pPr>
            <w:r w:rsidRPr="00A307F7">
              <w:rPr>
                <w:b/>
                <w:bCs/>
                <w:color w:val="auto"/>
                <w:sz w:val="24"/>
                <w:szCs w:val="24"/>
              </w:rPr>
              <w:t>Communication topics and professional learning</w:t>
            </w:r>
          </w:p>
        </w:tc>
      </w:tr>
      <w:tr w:rsidR="00A307F7" w:rsidRPr="00A307F7" w14:paraId="285D3E56" w14:textId="77777777" w:rsidTr="00913D44">
        <w:tc>
          <w:tcPr>
            <w:tcW w:w="2122" w:type="dxa"/>
          </w:tcPr>
          <w:p w14:paraId="7CF1F931" w14:textId="77777777" w:rsidR="00A307F7" w:rsidRPr="00A307F7" w:rsidRDefault="00A307F7" w:rsidP="00913D44">
            <w:pPr>
              <w:rPr>
                <w:color w:val="auto"/>
                <w:sz w:val="24"/>
                <w:szCs w:val="24"/>
              </w:rPr>
            </w:pPr>
            <w:r w:rsidRPr="00A307F7">
              <w:rPr>
                <w:color w:val="auto"/>
                <w:sz w:val="24"/>
                <w:szCs w:val="24"/>
              </w:rPr>
              <w:t>Ongoing</w:t>
            </w:r>
          </w:p>
          <w:p w14:paraId="69F1D7A4" w14:textId="77777777" w:rsidR="00A307F7" w:rsidRPr="00A307F7" w:rsidRDefault="00A307F7" w:rsidP="00913D44">
            <w:pPr>
              <w:rPr>
                <w:color w:val="auto"/>
                <w:sz w:val="24"/>
                <w:szCs w:val="24"/>
              </w:rPr>
            </w:pPr>
          </w:p>
          <w:p w14:paraId="7DEA9EBE" w14:textId="77777777" w:rsidR="00A307F7" w:rsidRPr="00A307F7" w:rsidRDefault="00A307F7" w:rsidP="00913D44">
            <w:pPr>
              <w:rPr>
                <w:color w:val="auto"/>
                <w:sz w:val="24"/>
                <w:szCs w:val="24"/>
              </w:rPr>
            </w:pPr>
          </w:p>
          <w:p w14:paraId="2CD8DC01" w14:textId="77777777" w:rsidR="00A307F7" w:rsidRPr="00A307F7" w:rsidRDefault="00A307F7" w:rsidP="00913D44">
            <w:pPr>
              <w:rPr>
                <w:color w:val="auto"/>
                <w:sz w:val="24"/>
                <w:szCs w:val="24"/>
              </w:rPr>
            </w:pPr>
          </w:p>
          <w:p w14:paraId="167CEB4E" w14:textId="77777777" w:rsidR="00A307F7" w:rsidRPr="00A307F7" w:rsidRDefault="00A307F7" w:rsidP="00913D44">
            <w:pPr>
              <w:rPr>
                <w:b/>
                <w:bCs/>
                <w:color w:val="auto"/>
                <w:sz w:val="24"/>
                <w:szCs w:val="24"/>
              </w:rPr>
            </w:pPr>
          </w:p>
        </w:tc>
        <w:tc>
          <w:tcPr>
            <w:tcW w:w="6894" w:type="dxa"/>
          </w:tcPr>
          <w:p w14:paraId="515BDA1D" w14:textId="77777777" w:rsidR="00A307F7" w:rsidRPr="00A307F7" w:rsidRDefault="00A307F7" w:rsidP="00913D44">
            <w:pPr>
              <w:rPr>
                <w:color w:val="auto"/>
                <w:sz w:val="24"/>
                <w:szCs w:val="24"/>
              </w:rPr>
            </w:pPr>
            <w:r w:rsidRPr="00A307F7">
              <w:rPr>
                <w:color w:val="auto"/>
                <w:sz w:val="24"/>
                <w:szCs w:val="24"/>
              </w:rPr>
              <w:t>Weekly Wellbeing Team Meetings:</w:t>
            </w:r>
            <w:r w:rsidRPr="00A307F7">
              <w:rPr>
                <w:b/>
                <w:bCs/>
                <w:color w:val="auto"/>
                <w:sz w:val="24"/>
                <w:szCs w:val="24"/>
              </w:rPr>
              <w:t xml:space="preserve"> </w:t>
            </w:r>
            <w:r w:rsidRPr="00A307F7">
              <w:rPr>
                <w:color w:val="auto"/>
                <w:sz w:val="24"/>
                <w:szCs w:val="24"/>
              </w:rPr>
              <w:t>data reviewed with wellbeing needs of students a focus.</w:t>
            </w:r>
          </w:p>
          <w:p w14:paraId="4BCB6F03" w14:textId="77777777" w:rsidR="00A307F7" w:rsidRPr="00A307F7" w:rsidRDefault="00A307F7" w:rsidP="00913D44">
            <w:pPr>
              <w:rPr>
                <w:color w:val="auto"/>
                <w:sz w:val="24"/>
                <w:szCs w:val="24"/>
              </w:rPr>
            </w:pPr>
            <w:r w:rsidRPr="00A307F7">
              <w:rPr>
                <w:color w:val="auto"/>
                <w:sz w:val="24"/>
                <w:szCs w:val="24"/>
              </w:rPr>
              <w:t>Wellbeing Team targeted Professional Learning each Term.</w:t>
            </w:r>
          </w:p>
          <w:p w14:paraId="566EB62E" w14:textId="16BCDDAE" w:rsidR="00A307F7" w:rsidRPr="00A307F7" w:rsidRDefault="00A307F7" w:rsidP="00913D44">
            <w:pPr>
              <w:rPr>
                <w:color w:val="auto"/>
                <w:sz w:val="24"/>
                <w:szCs w:val="24"/>
              </w:rPr>
            </w:pPr>
            <w:r w:rsidRPr="00A307F7">
              <w:rPr>
                <w:color w:val="auto"/>
                <w:sz w:val="24"/>
                <w:szCs w:val="24"/>
              </w:rPr>
              <w:t xml:space="preserve">Weekly whole school wellbeing updates presented to staff at Wellbeing </w:t>
            </w:r>
            <w:r w:rsidR="003E0278">
              <w:rPr>
                <w:color w:val="auto"/>
                <w:sz w:val="24"/>
                <w:szCs w:val="24"/>
              </w:rPr>
              <w:t>M</w:t>
            </w:r>
            <w:r w:rsidRPr="00A307F7">
              <w:rPr>
                <w:color w:val="auto"/>
                <w:sz w:val="24"/>
                <w:szCs w:val="24"/>
              </w:rPr>
              <w:t xml:space="preserve">orning </w:t>
            </w:r>
            <w:r w:rsidR="003E0278">
              <w:rPr>
                <w:color w:val="auto"/>
                <w:sz w:val="24"/>
                <w:szCs w:val="24"/>
              </w:rPr>
              <w:t>T</w:t>
            </w:r>
            <w:r w:rsidRPr="00A307F7">
              <w:rPr>
                <w:color w:val="auto"/>
                <w:sz w:val="24"/>
                <w:szCs w:val="24"/>
              </w:rPr>
              <w:t>ea meeting.</w:t>
            </w:r>
          </w:p>
          <w:p w14:paraId="704FF8B8" w14:textId="77777777" w:rsidR="00A307F7" w:rsidRPr="00A307F7" w:rsidRDefault="00A307F7" w:rsidP="00913D44">
            <w:pPr>
              <w:rPr>
                <w:color w:val="auto"/>
                <w:sz w:val="24"/>
                <w:szCs w:val="24"/>
              </w:rPr>
            </w:pPr>
            <w:r w:rsidRPr="00A307F7">
              <w:rPr>
                <w:color w:val="auto"/>
                <w:sz w:val="24"/>
                <w:szCs w:val="24"/>
              </w:rPr>
              <w:t xml:space="preserve">Individual student plans, including PLPs and IEPs, communicated to staff. </w:t>
            </w:r>
          </w:p>
          <w:p w14:paraId="4705AE45" w14:textId="77777777" w:rsidR="00A307F7" w:rsidRPr="00A307F7" w:rsidRDefault="00A307F7" w:rsidP="00913D44">
            <w:pPr>
              <w:rPr>
                <w:color w:val="auto"/>
                <w:sz w:val="24"/>
                <w:szCs w:val="24"/>
              </w:rPr>
            </w:pPr>
            <w:r w:rsidRPr="00A307F7">
              <w:rPr>
                <w:color w:val="auto"/>
                <w:sz w:val="24"/>
                <w:szCs w:val="24"/>
              </w:rPr>
              <w:t>Promotion of anti-bullying website for staff, students and parents.</w:t>
            </w:r>
          </w:p>
          <w:p w14:paraId="3FFB579F" w14:textId="77777777" w:rsidR="00A307F7" w:rsidRPr="00A307F7" w:rsidRDefault="00A307F7" w:rsidP="00913D44">
            <w:pPr>
              <w:rPr>
                <w:color w:val="auto"/>
                <w:sz w:val="24"/>
                <w:szCs w:val="24"/>
              </w:rPr>
            </w:pPr>
            <w:r w:rsidRPr="00A307F7">
              <w:rPr>
                <w:color w:val="auto"/>
                <w:sz w:val="24"/>
                <w:szCs w:val="24"/>
              </w:rPr>
              <w:t>Professional dialogue and communication relating to student relationships and wellbeing.</w:t>
            </w:r>
          </w:p>
        </w:tc>
      </w:tr>
      <w:tr w:rsidR="00A307F7" w:rsidRPr="00A307F7" w14:paraId="79D36A1F" w14:textId="77777777" w:rsidTr="00913D44">
        <w:tc>
          <w:tcPr>
            <w:tcW w:w="2122" w:type="dxa"/>
          </w:tcPr>
          <w:p w14:paraId="1C2D3F56" w14:textId="77777777" w:rsidR="00A307F7" w:rsidRPr="00A307F7" w:rsidRDefault="00A307F7" w:rsidP="00913D44">
            <w:pPr>
              <w:rPr>
                <w:color w:val="auto"/>
                <w:sz w:val="24"/>
                <w:szCs w:val="24"/>
              </w:rPr>
            </w:pPr>
            <w:r w:rsidRPr="00A307F7">
              <w:rPr>
                <w:color w:val="auto"/>
                <w:sz w:val="24"/>
                <w:szCs w:val="24"/>
              </w:rPr>
              <w:t>Annually</w:t>
            </w:r>
          </w:p>
        </w:tc>
        <w:tc>
          <w:tcPr>
            <w:tcW w:w="6894" w:type="dxa"/>
          </w:tcPr>
          <w:p w14:paraId="0EE394C5" w14:textId="77777777" w:rsidR="00A307F7" w:rsidRPr="00A307F7" w:rsidRDefault="00A307F7" w:rsidP="00913D44">
            <w:pPr>
              <w:rPr>
                <w:color w:val="auto"/>
                <w:sz w:val="24"/>
                <w:szCs w:val="24"/>
              </w:rPr>
            </w:pPr>
            <w:r w:rsidRPr="00A307F7">
              <w:rPr>
                <w:color w:val="auto"/>
                <w:sz w:val="24"/>
                <w:szCs w:val="24"/>
              </w:rPr>
              <w:t>School Development Day: Review of School Expectations, including Behaviour Flowchart and Behaviour Code for Students, and staff PL on wellbeing team supports and processes.</w:t>
            </w:r>
          </w:p>
          <w:p w14:paraId="4BCF0AD4" w14:textId="77777777" w:rsidR="00A307F7" w:rsidRPr="00A307F7" w:rsidRDefault="00A307F7" w:rsidP="00913D44">
            <w:pPr>
              <w:rPr>
                <w:color w:val="auto"/>
                <w:sz w:val="24"/>
                <w:szCs w:val="24"/>
              </w:rPr>
            </w:pPr>
            <w:r w:rsidRPr="00A307F7">
              <w:rPr>
                <w:color w:val="auto"/>
                <w:sz w:val="24"/>
                <w:szCs w:val="24"/>
              </w:rPr>
              <w:t>Annual Child Protection Update/training</w:t>
            </w:r>
          </w:p>
          <w:p w14:paraId="60DF48DF" w14:textId="77777777" w:rsidR="00A307F7" w:rsidRPr="00A307F7" w:rsidRDefault="00A307F7" w:rsidP="00913D44">
            <w:pPr>
              <w:rPr>
                <w:color w:val="auto"/>
                <w:sz w:val="24"/>
                <w:szCs w:val="24"/>
              </w:rPr>
            </w:pPr>
            <w:r w:rsidRPr="00A307F7">
              <w:rPr>
                <w:color w:val="auto"/>
                <w:sz w:val="24"/>
                <w:szCs w:val="24"/>
              </w:rPr>
              <w:t>Code of Conduct.</w:t>
            </w:r>
          </w:p>
          <w:p w14:paraId="70FB7564" w14:textId="77777777" w:rsidR="00A307F7" w:rsidRPr="00A307F7" w:rsidRDefault="00A307F7" w:rsidP="00913D44">
            <w:pPr>
              <w:rPr>
                <w:color w:val="auto"/>
                <w:sz w:val="24"/>
                <w:szCs w:val="24"/>
              </w:rPr>
            </w:pPr>
            <w:r w:rsidRPr="00A307F7">
              <w:rPr>
                <w:color w:val="auto"/>
                <w:sz w:val="24"/>
                <w:szCs w:val="24"/>
              </w:rPr>
              <w:t>Tell Them From Me data shared and actioned.</w:t>
            </w:r>
          </w:p>
        </w:tc>
      </w:tr>
      <w:tr w:rsidR="00A307F7" w:rsidRPr="00A307F7" w14:paraId="149DAB6C" w14:textId="77777777" w:rsidTr="00913D44">
        <w:tc>
          <w:tcPr>
            <w:tcW w:w="2122" w:type="dxa"/>
          </w:tcPr>
          <w:p w14:paraId="3E9B1D93" w14:textId="77777777" w:rsidR="00A307F7" w:rsidRPr="00A307F7" w:rsidRDefault="00A307F7" w:rsidP="00913D44">
            <w:pPr>
              <w:rPr>
                <w:color w:val="auto"/>
                <w:sz w:val="24"/>
                <w:szCs w:val="24"/>
              </w:rPr>
            </w:pPr>
            <w:r w:rsidRPr="00A307F7">
              <w:rPr>
                <w:color w:val="auto"/>
                <w:sz w:val="24"/>
                <w:szCs w:val="24"/>
              </w:rPr>
              <w:t>Term 1</w:t>
            </w:r>
          </w:p>
        </w:tc>
        <w:tc>
          <w:tcPr>
            <w:tcW w:w="6894" w:type="dxa"/>
          </w:tcPr>
          <w:p w14:paraId="5FCA630C" w14:textId="77777777" w:rsidR="00A307F7" w:rsidRPr="00A307F7" w:rsidRDefault="00A307F7" w:rsidP="00913D44">
            <w:pPr>
              <w:rPr>
                <w:color w:val="auto"/>
                <w:sz w:val="24"/>
                <w:szCs w:val="24"/>
              </w:rPr>
            </w:pPr>
            <w:r w:rsidRPr="00A307F7">
              <w:rPr>
                <w:color w:val="auto"/>
                <w:sz w:val="24"/>
                <w:szCs w:val="24"/>
              </w:rPr>
              <w:t xml:space="preserve">Review of Wellbeing processes and revision of GPHS Anti- Bullying Plan. </w:t>
            </w:r>
          </w:p>
          <w:p w14:paraId="7246AA9C" w14:textId="77777777" w:rsidR="00A307F7" w:rsidRPr="00A307F7" w:rsidRDefault="00A307F7" w:rsidP="00913D44">
            <w:pPr>
              <w:rPr>
                <w:color w:val="auto"/>
                <w:sz w:val="24"/>
                <w:szCs w:val="24"/>
              </w:rPr>
            </w:pPr>
            <w:r w:rsidRPr="00A307F7">
              <w:rPr>
                <w:color w:val="auto"/>
                <w:sz w:val="24"/>
                <w:szCs w:val="24"/>
              </w:rPr>
              <w:t>Learning and Support briefing on students requiring extra support.</w:t>
            </w:r>
          </w:p>
          <w:p w14:paraId="1C0C080D" w14:textId="77777777" w:rsidR="00A307F7" w:rsidRPr="00A307F7" w:rsidRDefault="00A307F7" w:rsidP="00913D44">
            <w:pPr>
              <w:rPr>
                <w:color w:val="auto"/>
                <w:sz w:val="24"/>
                <w:szCs w:val="24"/>
              </w:rPr>
            </w:pPr>
            <w:r w:rsidRPr="00A307F7">
              <w:rPr>
                <w:color w:val="auto"/>
                <w:sz w:val="24"/>
                <w:szCs w:val="24"/>
              </w:rPr>
              <w:t>Induction for new staff on SENTRAL at GPHS.</w:t>
            </w:r>
          </w:p>
        </w:tc>
      </w:tr>
      <w:tr w:rsidR="00A307F7" w:rsidRPr="00A307F7" w14:paraId="7B634590" w14:textId="77777777" w:rsidTr="00913D44">
        <w:tc>
          <w:tcPr>
            <w:tcW w:w="2122" w:type="dxa"/>
          </w:tcPr>
          <w:p w14:paraId="7FC619C2" w14:textId="77777777" w:rsidR="00A307F7" w:rsidRPr="00A307F7" w:rsidRDefault="00A307F7" w:rsidP="00913D44">
            <w:pPr>
              <w:rPr>
                <w:color w:val="auto"/>
                <w:sz w:val="24"/>
                <w:szCs w:val="24"/>
              </w:rPr>
            </w:pPr>
            <w:r w:rsidRPr="00A307F7">
              <w:rPr>
                <w:color w:val="auto"/>
                <w:sz w:val="24"/>
                <w:szCs w:val="24"/>
              </w:rPr>
              <w:t>Term 2</w:t>
            </w:r>
          </w:p>
        </w:tc>
        <w:tc>
          <w:tcPr>
            <w:tcW w:w="6894" w:type="dxa"/>
          </w:tcPr>
          <w:p w14:paraId="6DD72B46" w14:textId="77777777" w:rsidR="00A307F7" w:rsidRPr="00A307F7" w:rsidRDefault="00A307F7" w:rsidP="00913D44">
            <w:pPr>
              <w:rPr>
                <w:color w:val="auto"/>
                <w:sz w:val="24"/>
                <w:szCs w:val="24"/>
              </w:rPr>
            </w:pPr>
            <w:r w:rsidRPr="00A307F7">
              <w:rPr>
                <w:color w:val="auto"/>
                <w:sz w:val="24"/>
                <w:szCs w:val="24"/>
              </w:rPr>
              <w:t>Reviewing policy and processes utilising staff and student voice.</w:t>
            </w:r>
          </w:p>
          <w:p w14:paraId="72A409BF" w14:textId="77777777" w:rsidR="00A307F7" w:rsidRPr="00A307F7" w:rsidRDefault="00A307F7" w:rsidP="00913D44">
            <w:pPr>
              <w:rPr>
                <w:color w:val="auto"/>
                <w:sz w:val="24"/>
                <w:szCs w:val="24"/>
              </w:rPr>
            </w:pPr>
            <w:r w:rsidRPr="00A307F7">
              <w:rPr>
                <w:color w:val="auto"/>
                <w:sz w:val="24"/>
                <w:szCs w:val="24"/>
              </w:rPr>
              <w:t>Reviewing GPHS Flowchart- Responding to Bullying</w:t>
            </w:r>
          </w:p>
          <w:p w14:paraId="1A16E531" w14:textId="77777777" w:rsidR="00A307F7" w:rsidRPr="00A307F7" w:rsidRDefault="00A307F7" w:rsidP="00913D44">
            <w:pPr>
              <w:rPr>
                <w:color w:val="auto"/>
                <w:sz w:val="24"/>
                <w:szCs w:val="24"/>
              </w:rPr>
            </w:pPr>
            <w:r w:rsidRPr="00A307F7">
              <w:rPr>
                <w:color w:val="auto"/>
                <w:sz w:val="24"/>
                <w:szCs w:val="24"/>
              </w:rPr>
              <w:t>Ongoing provision to staff of whole school PBL lesson material.</w:t>
            </w:r>
          </w:p>
        </w:tc>
      </w:tr>
      <w:tr w:rsidR="00A307F7" w:rsidRPr="00A307F7" w14:paraId="306E3B33" w14:textId="77777777" w:rsidTr="00913D44">
        <w:tc>
          <w:tcPr>
            <w:tcW w:w="2122" w:type="dxa"/>
          </w:tcPr>
          <w:p w14:paraId="2A70B16E" w14:textId="77777777" w:rsidR="00A307F7" w:rsidRPr="00A307F7" w:rsidRDefault="00A307F7" w:rsidP="00913D44">
            <w:pPr>
              <w:rPr>
                <w:color w:val="auto"/>
                <w:sz w:val="24"/>
                <w:szCs w:val="24"/>
              </w:rPr>
            </w:pPr>
            <w:r w:rsidRPr="00A307F7">
              <w:rPr>
                <w:color w:val="auto"/>
                <w:sz w:val="24"/>
                <w:szCs w:val="24"/>
              </w:rPr>
              <w:t>Term 3</w:t>
            </w:r>
          </w:p>
        </w:tc>
        <w:tc>
          <w:tcPr>
            <w:tcW w:w="6894" w:type="dxa"/>
          </w:tcPr>
          <w:p w14:paraId="40539636" w14:textId="669106FE" w:rsidR="00A307F7" w:rsidRPr="00A307F7" w:rsidRDefault="00A307F7" w:rsidP="00913D44">
            <w:pPr>
              <w:rPr>
                <w:color w:val="auto"/>
                <w:sz w:val="24"/>
                <w:szCs w:val="24"/>
              </w:rPr>
            </w:pPr>
            <w:r w:rsidRPr="00A307F7">
              <w:rPr>
                <w:color w:val="auto"/>
                <w:sz w:val="24"/>
                <w:szCs w:val="24"/>
              </w:rPr>
              <w:t>Staff resources for PBL provided weekly.</w:t>
            </w:r>
          </w:p>
          <w:p w14:paraId="61B679DF" w14:textId="77777777" w:rsidR="00A307F7" w:rsidRPr="00A307F7" w:rsidRDefault="00A307F7" w:rsidP="00913D44">
            <w:pPr>
              <w:rPr>
                <w:color w:val="auto"/>
                <w:sz w:val="24"/>
                <w:szCs w:val="24"/>
              </w:rPr>
            </w:pPr>
            <w:r w:rsidRPr="00A307F7">
              <w:rPr>
                <w:color w:val="auto"/>
                <w:sz w:val="24"/>
                <w:szCs w:val="24"/>
              </w:rPr>
              <w:t>Safe-Guarding Kids Together.</w:t>
            </w:r>
          </w:p>
        </w:tc>
      </w:tr>
      <w:tr w:rsidR="00A307F7" w:rsidRPr="00A307F7" w14:paraId="07925083" w14:textId="77777777" w:rsidTr="00913D44">
        <w:tc>
          <w:tcPr>
            <w:tcW w:w="2122" w:type="dxa"/>
          </w:tcPr>
          <w:p w14:paraId="0FE1EF8B" w14:textId="77777777" w:rsidR="00A307F7" w:rsidRPr="00A307F7" w:rsidRDefault="00A307F7" w:rsidP="00913D44">
            <w:pPr>
              <w:rPr>
                <w:color w:val="auto"/>
                <w:sz w:val="24"/>
                <w:szCs w:val="24"/>
              </w:rPr>
            </w:pPr>
            <w:r w:rsidRPr="00A307F7">
              <w:rPr>
                <w:color w:val="auto"/>
                <w:sz w:val="24"/>
                <w:szCs w:val="24"/>
              </w:rPr>
              <w:t>Term 4</w:t>
            </w:r>
          </w:p>
        </w:tc>
        <w:tc>
          <w:tcPr>
            <w:tcW w:w="6894" w:type="dxa"/>
          </w:tcPr>
          <w:p w14:paraId="69AF5D11" w14:textId="77777777" w:rsidR="00A307F7" w:rsidRPr="00A307F7" w:rsidRDefault="00A307F7" w:rsidP="00913D44">
            <w:pPr>
              <w:rPr>
                <w:color w:val="auto"/>
                <w:sz w:val="24"/>
                <w:szCs w:val="24"/>
              </w:rPr>
            </w:pPr>
            <w:r w:rsidRPr="00A307F7">
              <w:rPr>
                <w:color w:val="auto"/>
                <w:sz w:val="24"/>
                <w:szCs w:val="24"/>
              </w:rPr>
              <w:t>Counsellor PL for staff.</w:t>
            </w:r>
          </w:p>
        </w:tc>
      </w:tr>
    </w:tbl>
    <w:p w14:paraId="14392520" w14:textId="77777777" w:rsidR="009E058E" w:rsidRDefault="009E058E" w:rsidP="00A307F7">
      <w:pPr>
        <w:rPr>
          <w:color w:val="auto"/>
          <w:sz w:val="32"/>
          <w:szCs w:val="32"/>
        </w:rPr>
      </w:pPr>
    </w:p>
    <w:p w14:paraId="41CE7D32" w14:textId="77777777" w:rsidR="005D5A72" w:rsidRDefault="005D5A72" w:rsidP="005D5A72">
      <w:pPr>
        <w:pStyle w:val="BodyText"/>
      </w:pPr>
    </w:p>
    <w:p w14:paraId="596DF811" w14:textId="77777777" w:rsidR="005D5A72" w:rsidRPr="005D5A72" w:rsidRDefault="005D5A72" w:rsidP="005D5A72">
      <w:pPr>
        <w:pStyle w:val="BodyText"/>
      </w:pPr>
    </w:p>
    <w:p w14:paraId="13276452" w14:textId="32697EFB" w:rsidR="00A307F7" w:rsidRPr="00A307F7" w:rsidRDefault="00A307F7" w:rsidP="00A307F7">
      <w:pPr>
        <w:rPr>
          <w:color w:val="auto"/>
          <w:sz w:val="24"/>
          <w:szCs w:val="24"/>
        </w:rPr>
      </w:pPr>
      <w:r w:rsidRPr="00A307F7">
        <w:rPr>
          <w:color w:val="auto"/>
          <w:sz w:val="32"/>
          <w:szCs w:val="32"/>
        </w:rPr>
        <w:lastRenderedPageBreak/>
        <w:t xml:space="preserve">1.3 New and casual staff </w:t>
      </w:r>
    </w:p>
    <w:p w14:paraId="69405024" w14:textId="77777777" w:rsidR="00A307F7" w:rsidRPr="00A307F7" w:rsidRDefault="00A307F7" w:rsidP="00A307F7">
      <w:pPr>
        <w:rPr>
          <w:color w:val="auto"/>
          <w:sz w:val="24"/>
          <w:szCs w:val="24"/>
        </w:rPr>
      </w:pPr>
    </w:p>
    <w:p w14:paraId="634F5150" w14:textId="77777777" w:rsidR="00A307F7" w:rsidRPr="00A307F7" w:rsidRDefault="00A307F7" w:rsidP="00A307F7">
      <w:pPr>
        <w:rPr>
          <w:color w:val="auto"/>
          <w:sz w:val="24"/>
          <w:szCs w:val="24"/>
        </w:rPr>
      </w:pPr>
      <w:r w:rsidRPr="00A307F7">
        <w:rPr>
          <w:color w:val="auto"/>
          <w:sz w:val="24"/>
          <w:szCs w:val="24"/>
        </w:rPr>
        <w:t>New and casual staff will be informed about our school’s approaches and strategies to prevent and respond to student bullying behaviour in the following ways.</w:t>
      </w:r>
    </w:p>
    <w:p w14:paraId="74EF5AE7" w14:textId="77777777" w:rsidR="00A307F7" w:rsidRPr="00A307F7" w:rsidRDefault="00A307F7" w:rsidP="00A307F7">
      <w:pPr>
        <w:rPr>
          <w:color w:val="auto"/>
          <w:sz w:val="24"/>
          <w:szCs w:val="24"/>
        </w:rPr>
      </w:pPr>
    </w:p>
    <w:p w14:paraId="1D7F3EE4" w14:textId="77777777" w:rsidR="00A307F7" w:rsidRPr="00A307F7" w:rsidRDefault="00A307F7" w:rsidP="00A307F7">
      <w:pPr>
        <w:pStyle w:val="ListParagraph"/>
        <w:numPr>
          <w:ilvl w:val="0"/>
          <w:numId w:val="15"/>
        </w:numPr>
        <w:suppressAutoHyphens w:val="0"/>
        <w:rPr>
          <w:color w:val="auto"/>
          <w:sz w:val="24"/>
          <w:szCs w:val="24"/>
        </w:rPr>
      </w:pPr>
      <w:r w:rsidRPr="00A307F7">
        <w:rPr>
          <w:color w:val="auto"/>
          <w:sz w:val="24"/>
          <w:szCs w:val="24"/>
        </w:rPr>
        <w:t xml:space="preserve">Information is provided in a handout to staff when they enter on duty at the school </w:t>
      </w:r>
    </w:p>
    <w:p w14:paraId="359C64C1" w14:textId="77777777" w:rsidR="00A307F7" w:rsidRPr="00A307F7" w:rsidRDefault="00A307F7" w:rsidP="00A307F7">
      <w:pPr>
        <w:pStyle w:val="ListParagraph"/>
        <w:numPr>
          <w:ilvl w:val="0"/>
          <w:numId w:val="15"/>
        </w:numPr>
        <w:suppressAutoHyphens w:val="0"/>
        <w:rPr>
          <w:color w:val="auto"/>
          <w:sz w:val="24"/>
          <w:szCs w:val="24"/>
        </w:rPr>
      </w:pPr>
      <w:r w:rsidRPr="00A307F7">
        <w:rPr>
          <w:color w:val="auto"/>
          <w:sz w:val="24"/>
          <w:szCs w:val="24"/>
        </w:rPr>
        <w:t xml:space="preserve">An executive staff member speaks to new and casual staff when they enter on duty at the school </w:t>
      </w:r>
    </w:p>
    <w:p w14:paraId="4BD2153B" w14:textId="77777777" w:rsidR="00A307F7" w:rsidRPr="00A307F7" w:rsidRDefault="00A307F7" w:rsidP="00A307F7">
      <w:pPr>
        <w:pStyle w:val="ListParagraph"/>
        <w:numPr>
          <w:ilvl w:val="0"/>
          <w:numId w:val="15"/>
        </w:numPr>
        <w:suppressAutoHyphens w:val="0"/>
        <w:rPr>
          <w:color w:val="auto"/>
          <w:sz w:val="24"/>
          <w:szCs w:val="24"/>
        </w:rPr>
      </w:pPr>
      <w:r w:rsidRPr="00A307F7">
        <w:rPr>
          <w:color w:val="auto"/>
          <w:sz w:val="24"/>
          <w:szCs w:val="24"/>
        </w:rPr>
        <w:t xml:space="preserve">The Senior Executive speak to new executive staff when they enter on duty at the school, as part of the induction procedures </w:t>
      </w:r>
    </w:p>
    <w:p w14:paraId="55855F76" w14:textId="64C6339C" w:rsidR="00A307F7" w:rsidRPr="00A307F7" w:rsidRDefault="00A307F7" w:rsidP="00A307F7">
      <w:pPr>
        <w:pStyle w:val="ListParagraph"/>
        <w:numPr>
          <w:ilvl w:val="0"/>
          <w:numId w:val="15"/>
        </w:numPr>
        <w:suppressAutoHyphens w:val="0"/>
        <w:rPr>
          <w:color w:val="auto"/>
          <w:sz w:val="24"/>
          <w:szCs w:val="24"/>
        </w:rPr>
      </w:pPr>
      <w:r w:rsidRPr="00A307F7">
        <w:rPr>
          <w:color w:val="auto"/>
          <w:sz w:val="24"/>
          <w:szCs w:val="24"/>
        </w:rPr>
        <w:t>Casual staff are provided with the Staff handbook when the</w:t>
      </w:r>
      <w:r w:rsidR="003E0278">
        <w:rPr>
          <w:color w:val="auto"/>
          <w:sz w:val="24"/>
          <w:szCs w:val="24"/>
        </w:rPr>
        <w:t>y</w:t>
      </w:r>
      <w:r w:rsidRPr="00A307F7">
        <w:rPr>
          <w:color w:val="auto"/>
          <w:sz w:val="24"/>
          <w:szCs w:val="24"/>
        </w:rPr>
        <w:t xml:space="preserve"> commence at the school as part of the induction process.</w:t>
      </w:r>
    </w:p>
    <w:p w14:paraId="78AC0256" w14:textId="77777777" w:rsidR="00A307F7" w:rsidRPr="00A307F7" w:rsidRDefault="00A307F7" w:rsidP="00A307F7">
      <w:pPr>
        <w:pStyle w:val="ListParagraph"/>
        <w:numPr>
          <w:ilvl w:val="0"/>
          <w:numId w:val="15"/>
        </w:numPr>
        <w:suppressAutoHyphens w:val="0"/>
        <w:rPr>
          <w:color w:val="auto"/>
          <w:sz w:val="24"/>
          <w:szCs w:val="24"/>
        </w:rPr>
      </w:pPr>
      <w:r w:rsidRPr="00A307F7">
        <w:rPr>
          <w:color w:val="auto"/>
          <w:sz w:val="24"/>
          <w:szCs w:val="24"/>
        </w:rPr>
        <w:t>Beginning Teachers are supported through the Early Career Teacher Induction.</w:t>
      </w:r>
    </w:p>
    <w:p w14:paraId="79E2A097" w14:textId="77777777" w:rsidR="00A307F7" w:rsidRPr="00A307F7" w:rsidRDefault="00A307F7" w:rsidP="00A307F7">
      <w:pPr>
        <w:rPr>
          <w:color w:val="auto"/>
          <w:sz w:val="24"/>
          <w:szCs w:val="24"/>
        </w:rPr>
      </w:pPr>
    </w:p>
    <w:p w14:paraId="0637AABC" w14:textId="77777777" w:rsidR="00A307F7" w:rsidRPr="00A307F7" w:rsidRDefault="00A307F7" w:rsidP="00A307F7">
      <w:pPr>
        <w:rPr>
          <w:color w:val="auto"/>
          <w:sz w:val="24"/>
          <w:szCs w:val="24"/>
        </w:rPr>
      </w:pPr>
      <w:r w:rsidRPr="00A307F7">
        <w:rPr>
          <w:color w:val="auto"/>
          <w:sz w:val="32"/>
          <w:szCs w:val="32"/>
        </w:rPr>
        <w:t xml:space="preserve">2 Partnerships with families and community </w:t>
      </w:r>
    </w:p>
    <w:p w14:paraId="209D94BD" w14:textId="77777777" w:rsidR="00A307F7" w:rsidRPr="00A307F7" w:rsidRDefault="00A307F7" w:rsidP="00A307F7">
      <w:pPr>
        <w:rPr>
          <w:color w:val="auto"/>
          <w:sz w:val="24"/>
          <w:szCs w:val="24"/>
        </w:rPr>
      </w:pPr>
    </w:p>
    <w:p w14:paraId="585FD11A" w14:textId="77777777" w:rsidR="00A307F7" w:rsidRPr="00A307F7" w:rsidRDefault="00A307F7" w:rsidP="00A307F7">
      <w:pPr>
        <w:rPr>
          <w:color w:val="auto"/>
          <w:sz w:val="24"/>
          <w:szCs w:val="24"/>
        </w:rPr>
      </w:pPr>
      <w:r w:rsidRPr="00A307F7">
        <w:rPr>
          <w:color w:val="auto"/>
          <w:sz w:val="24"/>
          <w:szCs w:val="24"/>
        </w:rPr>
        <w:t>Effective schools have high levels of parental and community involvement. This involvement is strongly related to improved student learning, attendance and behaviour. Our school proactively builds collaborative relationships with families and communities to create a shared understanding of how to support student learning, safety and wellbeing.</w:t>
      </w:r>
    </w:p>
    <w:p w14:paraId="6EE5C65B" w14:textId="77777777" w:rsidR="00A307F7" w:rsidRPr="00A307F7" w:rsidRDefault="00A307F7" w:rsidP="00A307F7">
      <w:pPr>
        <w:rPr>
          <w:color w:val="auto"/>
          <w:sz w:val="24"/>
          <w:szCs w:val="24"/>
        </w:rPr>
      </w:pPr>
    </w:p>
    <w:p w14:paraId="7FF7912F" w14:textId="77777777" w:rsidR="00A307F7" w:rsidRPr="00A307F7" w:rsidRDefault="00A307F7" w:rsidP="00A307F7">
      <w:pPr>
        <w:rPr>
          <w:color w:val="auto"/>
          <w:sz w:val="24"/>
          <w:szCs w:val="24"/>
        </w:rPr>
      </w:pPr>
      <w:r w:rsidRPr="00A307F7">
        <w:rPr>
          <w:color w:val="auto"/>
          <w:sz w:val="32"/>
          <w:szCs w:val="32"/>
        </w:rPr>
        <w:t>2.1 Website</w:t>
      </w:r>
    </w:p>
    <w:p w14:paraId="5789A94A" w14:textId="77777777" w:rsidR="00A307F7" w:rsidRPr="00A307F7" w:rsidRDefault="00A307F7" w:rsidP="00A307F7">
      <w:pPr>
        <w:rPr>
          <w:color w:val="auto"/>
          <w:sz w:val="24"/>
          <w:szCs w:val="24"/>
        </w:rPr>
      </w:pPr>
    </w:p>
    <w:p w14:paraId="57306767" w14:textId="77777777" w:rsidR="00A307F7" w:rsidRPr="00A307F7" w:rsidRDefault="00A307F7" w:rsidP="00A307F7">
      <w:pPr>
        <w:rPr>
          <w:color w:val="auto"/>
          <w:sz w:val="24"/>
          <w:szCs w:val="24"/>
        </w:rPr>
      </w:pPr>
      <w:r w:rsidRPr="00A307F7">
        <w:rPr>
          <w:color w:val="auto"/>
          <w:sz w:val="24"/>
          <w:szCs w:val="24"/>
        </w:rPr>
        <w:t xml:space="preserve">Our school website has information to support families help their children to regulate their emotions and behaviour and develop socially. Information is provided to assist if children have been involved in bullying behaviour (as the person engaging in bullying behaviour, as the person being bullied or as the person witnessing the bullying behaviour). The following are published on our school’s website. </w:t>
      </w:r>
    </w:p>
    <w:p w14:paraId="76FBCD5B" w14:textId="77777777" w:rsidR="00A307F7" w:rsidRPr="00A307F7" w:rsidRDefault="00A307F7" w:rsidP="00A307F7">
      <w:pPr>
        <w:rPr>
          <w:color w:val="auto"/>
          <w:sz w:val="24"/>
          <w:szCs w:val="24"/>
        </w:rPr>
      </w:pPr>
    </w:p>
    <w:p w14:paraId="35020E53" w14:textId="77777777" w:rsidR="00A307F7" w:rsidRPr="00A307F7" w:rsidRDefault="00A307F7" w:rsidP="00A307F7">
      <w:pPr>
        <w:pStyle w:val="ListParagraph"/>
        <w:numPr>
          <w:ilvl w:val="0"/>
          <w:numId w:val="16"/>
        </w:numPr>
        <w:suppressAutoHyphens w:val="0"/>
        <w:rPr>
          <w:color w:val="auto"/>
          <w:sz w:val="24"/>
          <w:szCs w:val="24"/>
        </w:rPr>
      </w:pPr>
      <w:r w:rsidRPr="00A307F7">
        <w:rPr>
          <w:color w:val="auto"/>
          <w:sz w:val="24"/>
          <w:szCs w:val="24"/>
        </w:rPr>
        <w:t>School Anti-bullying Plan</w:t>
      </w:r>
    </w:p>
    <w:p w14:paraId="2AEC6025" w14:textId="77777777" w:rsidR="00A307F7" w:rsidRPr="00A307F7" w:rsidRDefault="00A307F7" w:rsidP="00A307F7">
      <w:pPr>
        <w:pStyle w:val="ListParagraph"/>
        <w:numPr>
          <w:ilvl w:val="0"/>
          <w:numId w:val="16"/>
        </w:numPr>
        <w:suppressAutoHyphens w:val="0"/>
        <w:rPr>
          <w:color w:val="auto"/>
          <w:sz w:val="24"/>
          <w:szCs w:val="24"/>
        </w:rPr>
      </w:pPr>
      <w:r w:rsidRPr="00A307F7">
        <w:rPr>
          <w:color w:val="auto"/>
          <w:sz w:val="24"/>
          <w:szCs w:val="24"/>
        </w:rPr>
        <w:t>NSW Anti-bullying website</w:t>
      </w:r>
    </w:p>
    <w:p w14:paraId="04931C25" w14:textId="4FBB10DA" w:rsidR="00A307F7" w:rsidRPr="003E0278" w:rsidRDefault="00A307F7" w:rsidP="00005EFB">
      <w:pPr>
        <w:pStyle w:val="ListParagraph"/>
        <w:numPr>
          <w:ilvl w:val="0"/>
          <w:numId w:val="16"/>
        </w:numPr>
        <w:suppressAutoHyphens w:val="0"/>
        <w:rPr>
          <w:color w:val="auto"/>
          <w:sz w:val="32"/>
          <w:szCs w:val="32"/>
        </w:rPr>
      </w:pPr>
      <w:r w:rsidRPr="003E0278">
        <w:rPr>
          <w:color w:val="auto"/>
          <w:sz w:val="24"/>
          <w:szCs w:val="24"/>
        </w:rPr>
        <w:t>Behaviour Code for Students</w:t>
      </w:r>
    </w:p>
    <w:p w14:paraId="1AAB6992" w14:textId="77777777" w:rsidR="00A307F7" w:rsidRPr="00A307F7" w:rsidRDefault="00A307F7" w:rsidP="00A307F7">
      <w:pPr>
        <w:rPr>
          <w:color w:val="auto"/>
          <w:sz w:val="32"/>
          <w:szCs w:val="32"/>
        </w:rPr>
      </w:pPr>
    </w:p>
    <w:p w14:paraId="3CFDCD5F" w14:textId="77777777" w:rsidR="00A307F7" w:rsidRPr="00A307F7" w:rsidRDefault="00A307F7" w:rsidP="00A307F7">
      <w:pPr>
        <w:rPr>
          <w:color w:val="auto"/>
          <w:sz w:val="32"/>
          <w:szCs w:val="32"/>
        </w:rPr>
      </w:pPr>
    </w:p>
    <w:p w14:paraId="6FBC8C5A" w14:textId="77777777" w:rsidR="00A307F7" w:rsidRPr="00A307F7" w:rsidRDefault="00A307F7" w:rsidP="00A307F7">
      <w:pPr>
        <w:rPr>
          <w:color w:val="auto"/>
          <w:sz w:val="32"/>
          <w:szCs w:val="32"/>
        </w:rPr>
      </w:pPr>
      <w:r w:rsidRPr="00A307F7">
        <w:rPr>
          <w:color w:val="auto"/>
          <w:sz w:val="32"/>
          <w:szCs w:val="32"/>
        </w:rPr>
        <w:br w:type="textWrapping" w:clear="all"/>
      </w:r>
    </w:p>
    <w:p w14:paraId="704B56D3" w14:textId="77777777" w:rsidR="003522A2" w:rsidRPr="00A307F7" w:rsidRDefault="003522A2" w:rsidP="008D3D18">
      <w:pPr>
        <w:pStyle w:val="BodyText"/>
        <w:rPr>
          <w:color w:val="002060"/>
        </w:rPr>
      </w:pPr>
    </w:p>
    <w:p w14:paraId="0A063724" w14:textId="77777777" w:rsidR="003522A2" w:rsidRDefault="003522A2" w:rsidP="008D3D18">
      <w:pPr>
        <w:pStyle w:val="BodyText"/>
      </w:pPr>
    </w:p>
    <w:p w14:paraId="20398F51" w14:textId="77777777" w:rsidR="003522A2" w:rsidRDefault="003522A2" w:rsidP="008D3D18">
      <w:pPr>
        <w:pStyle w:val="BodyText"/>
      </w:pPr>
    </w:p>
    <w:p w14:paraId="250197F0" w14:textId="77777777" w:rsidR="003522A2" w:rsidRDefault="003522A2" w:rsidP="008D3D18">
      <w:pPr>
        <w:pStyle w:val="BodyText"/>
      </w:pPr>
    </w:p>
    <w:p w14:paraId="1C489436" w14:textId="77777777" w:rsidR="003522A2" w:rsidRDefault="003522A2" w:rsidP="008D3D18">
      <w:pPr>
        <w:pStyle w:val="BodyText"/>
      </w:pPr>
    </w:p>
    <w:p w14:paraId="750BAD6F" w14:textId="4C7A390D" w:rsidR="003522A2" w:rsidRDefault="003522A2" w:rsidP="008D3D18">
      <w:pPr>
        <w:pStyle w:val="BodyText"/>
      </w:pPr>
    </w:p>
    <w:p w14:paraId="78E65C4D" w14:textId="77777777" w:rsidR="00F439DC" w:rsidRDefault="00F439DC" w:rsidP="008D3D18">
      <w:pPr>
        <w:pStyle w:val="BodyText"/>
      </w:pPr>
    </w:p>
    <w:p w14:paraId="6AD609EF" w14:textId="4E7357B7" w:rsidR="00F439DC" w:rsidRDefault="00F439DC" w:rsidP="00F439DC">
      <w:pPr>
        <w:pStyle w:val="Heading3"/>
      </w:pPr>
      <w:r>
        <w:lastRenderedPageBreak/>
        <w:t>Appendix 2: Bullying Response Flowchart</w:t>
      </w:r>
    </w:p>
    <w:p w14:paraId="4923508D" w14:textId="5618304F" w:rsidR="00F439DC" w:rsidRDefault="00F439DC" w:rsidP="008D3D18">
      <w:pPr>
        <w:pStyle w:val="BodyText"/>
      </w:pPr>
      <w:r w:rsidRPr="00243D1C">
        <w:rPr>
          <w:noProof/>
        </w:rPr>
        <w:drawing>
          <wp:inline distT="0" distB="0" distL="0" distR="0" wp14:anchorId="58DDD826" wp14:editId="305F058E">
            <wp:extent cx="6000750" cy="7915275"/>
            <wp:effectExtent l="38100" t="0" r="19050" b="0"/>
            <wp:docPr id="49" name="Diagram 49">
              <a:extLst xmlns:a="http://schemas.openxmlformats.org/drawingml/2006/main">
                <a:ext uri="{FF2B5EF4-FFF2-40B4-BE49-F238E27FC236}">
                  <a16:creationId xmlns:a16="http://schemas.microsoft.com/office/drawing/2014/main" id="{B45420EB-E44B-63D3-A166-EDAF52F386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0E2600C" w14:textId="77777777" w:rsidR="00484A4B" w:rsidRPr="00C35D02" w:rsidRDefault="00484A4B" w:rsidP="00484A4B">
      <w:pPr>
        <w:pStyle w:val="Heading2"/>
      </w:pPr>
      <w:r>
        <w:lastRenderedPageBreak/>
        <w:t>Review dates</w:t>
      </w:r>
    </w:p>
    <w:p w14:paraId="778B763C" w14:textId="77777777" w:rsidR="00484A4B" w:rsidRPr="00C35D02" w:rsidRDefault="00484A4B" w:rsidP="00484A4B">
      <w:pPr>
        <w:pStyle w:val="BodyText"/>
      </w:pPr>
      <w:r>
        <w:t>Last review date: Term 2 2024</w:t>
      </w:r>
    </w:p>
    <w:p w14:paraId="14C050A4" w14:textId="488F8949" w:rsidR="00484A4B" w:rsidRDefault="00484A4B" w:rsidP="008D3D18">
      <w:pPr>
        <w:pStyle w:val="BodyText"/>
      </w:pPr>
      <w:r>
        <w:t>Next review date: Term 4 2024</w:t>
      </w:r>
    </w:p>
    <w:sectPr w:rsidR="00484A4B" w:rsidSect="00C52929">
      <w:headerReference w:type="default" r:id="rId29"/>
      <w:footerReference w:type="default" r:id="rId30"/>
      <w:footerReference w:type="first" r:id="rId31"/>
      <w:type w:val="continuous"/>
      <w:pgSz w:w="11906" w:h="16838" w:code="9"/>
      <w:pgMar w:top="1418" w:right="851" w:bottom="170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3A2085" w14:textId="77777777" w:rsidR="000A7E95" w:rsidRDefault="000A7E95" w:rsidP="00921FD3">
      <w:r>
        <w:separator/>
      </w:r>
    </w:p>
  </w:endnote>
  <w:endnote w:type="continuationSeparator" w:id="0">
    <w:p w14:paraId="777EA8C1" w14:textId="77777777" w:rsidR="000A7E95" w:rsidRDefault="000A7E95" w:rsidP="0092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ublic Sans Light">
    <w:charset w:val="00"/>
    <w:family w:val="auto"/>
    <w:pitch w:val="variable"/>
    <w:sig w:usb0="A00000FF" w:usb1="4000205B" w:usb2="00000000" w:usb3="00000000" w:csb0="00000193" w:csb1="00000000"/>
    <w:embedRegular r:id="rId1" w:fontKey="{44541638-1F08-4E9B-9009-1D79D6FE8B79}"/>
    <w:embedBold r:id="rId2" w:fontKey="{FBC696ED-A4D2-47D4-BE58-2A7571E47EBF}"/>
    <w:embedItalic r:id="rId3" w:fontKey="{F5200C31-86E1-4037-AF38-2E264DFAEC39}"/>
    <w:embedBoldItalic r:id="rId4" w:fontKey="{B3B95795-8717-40E2-9C4A-9B63ED1E88BB}"/>
  </w:font>
  <w:font w:name="Calibri">
    <w:panose1 w:val="020F0502020204030204"/>
    <w:charset w:val="00"/>
    <w:family w:val="swiss"/>
    <w:pitch w:val="variable"/>
    <w:sig w:usb0="E4002EFF" w:usb1="C000247B" w:usb2="00000009" w:usb3="00000000" w:csb0="000001FF" w:csb1="00000000"/>
    <w:embedRegular r:id="rId5" w:fontKey="{C4A66C13-DDE6-469F-BA48-CDD6259C432F}"/>
    <w:embedBold r:id="rId6" w:fontKey="{C509DB37-AC7C-4668-8363-92AE043AD254}"/>
  </w:font>
  <w:font w:name="Public Sans SemiBold">
    <w:charset w:val="00"/>
    <w:family w:val="auto"/>
    <w:pitch w:val="variable"/>
    <w:sig w:usb0="A00000FF" w:usb1="4000205B" w:usb2="00000000" w:usb3="00000000" w:csb0="00000193" w:csb1="00000000"/>
    <w:embedRegular r:id="rId7" w:fontKey="{807C71FE-2583-4310-9777-88FA06C8ABAE}"/>
    <w:embedItalic r:id="rId8" w:fontKey="{FD2C2D7D-D38F-4AF2-95AB-C774265FCB93}"/>
    <w:embedBoldItalic r:id="rId9" w:fontKey="{5CFF0C99-C8FB-4F5F-8D41-6123820A4D29}"/>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Public Sans Medium">
    <w:charset w:val="00"/>
    <w:family w:val="auto"/>
    <w:pitch w:val="variable"/>
    <w:sig w:usb0="A00000FF" w:usb1="4000205B" w:usb2="00000000" w:usb3="00000000" w:csb0="00000193" w:csb1="00000000"/>
    <w:embedRegular r:id="rId10" w:subsetted="1" w:fontKey="{856D5A45-4D12-4576-8DFE-320408B870F7}"/>
    <w:embedBold r:id="rId11" w:subsetted="1" w:fontKey="{AA3220A0-5176-41E4-BC0A-8AEC53D2C8D3}"/>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C5136" w14:textId="77777777" w:rsidR="008D3D18" w:rsidRPr="00763C24" w:rsidRDefault="008D3D18" w:rsidP="00997A69">
    <w:pPr>
      <w:pStyle w:val="HeaderFooterSensitivityLabelSpace"/>
    </w:pPr>
  </w:p>
  <w:p w14:paraId="26244C7A" w14:textId="0F22C1EA" w:rsidR="008D3D18" w:rsidRPr="008645D7" w:rsidRDefault="00000000" w:rsidP="008645D7">
    <w:pPr>
      <w:pStyle w:val="Footer"/>
    </w:pPr>
    <w:sdt>
      <w:sdtPr>
        <w:alias w:val="Title"/>
        <w:tag w:val="Title"/>
        <w:id w:val="-172036276"/>
        <w:dataBinding w:prefixMappings="xmlns:ns0='http://purl.org/dc/elements/1.1/' xmlns:ns1='http://schemas.openxmlformats.org/package/2006/metadata/core-properties' " w:xpath="/ns1:coreProperties[1]/ns0:title[1]" w:storeItemID="{6C3C8BC8-F283-45AE-878A-BAB7291924A1}"/>
        <w:text/>
      </w:sdtPr>
      <w:sdtContent>
        <w:r w:rsidR="000646C2">
          <w:t>Glenmore Park High School Behaviour Support and Management Plan</w:t>
        </w:r>
      </w:sdtContent>
    </w:sdt>
    <w:r w:rsidR="008D3D18">
      <w:t xml:space="preserve"> </w:t>
    </w:r>
    <w:r w:rsidR="008D3D18">
      <w:ptab w:relativeTo="margin" w:alignment="right" w:leader="none"/>
    </w:r>
    <w:r w:rsidR="008D3D18">
      <w:fldChar w:fldCharType="begin"/>
    </w:r>
    <w:r w:rsidR="008D3D18">
      <w:instrText xml:space="preserve"> PAGE   \* MERGEFORMAT </w:instrText>
    </w:r>
    <w:r w:rsidR="008D3D18">
      <w:fldChar w:fldCharType="separate"/>
    </w:r>
    <w:r w:rsidR="008D3D18">
      <w:t>1</w:t>
    </w:r>
    <w:r w:rsidR="008D3D1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C96A9" w14:textId="77777777" w:rsidR="008D3D18" w:rsidRPr="00763C24" w:rsidRDefault="008D3D18" w:rsidP="004B73BD">
    <w:pPr>
      <w:pStyle w:val="HeaderFooterSensitivityLabelSpace"/>
    </w:pPr>
  </w:p>
  <w:p w14:paraId="6B0CB0C7" w14:textId="1CA0007D" w:rsidR="008D3D18" w:rsidRPr="004B73BD" w:rsidRDefault="00000000" w:rsidP="004B73BD">
    <w:pPr>
      <w:pStyle w:val="Footer"/>
    </w:pPr>
    <w:sdt>
      <w:sdtPr>
        <w:alias w:val="Title"/>
        <w:tag w:val="Title"/>
        <w:id w:val="-1846388954"/>
        <w:dataBinding w:prefixMappings="xmlns:ns0='http://purl.org/dc/elements/1.1/' xmlns:ns1='http://schemas.openxmlformats.org/package/2006/metadata/core-properties' " w:xpath="/ns1:coreProperties[1]/ns0:title[1]" w:storeItemID="{6C3C8BC8-F283-45AE-878A-BAB7291924A1}"/>
        <w:text/>
      </w:sdtPr>
      <w:sdtContent>
        <w:r w:rsidR="000646C2">
          <w:t>Glenmore Park High School Behaviour Support and Management Plan</w:t>
        </w:r>
      </w:sdtContent>
    </w:sdt>
    <w:r w:rsidR="008D3D18">
      <w:t xml:space="preserve"> </w:t>
    </w:r>
    <w:r w:rsidR="008D3D18">
      <w:ptab w:relativeTo="margin" w:alignment="right" w:leader="none"/>
    </w:r>
    <w:r w:rsidR="008D3D18">
      <w:fldChar w:fldCharType="begin"/>
    </w:r>
    <w:r w:rsidR="008D3D18">
      <w:instrText xml:space="preserve"> PAGE   \* MERGEFORMAT </w:instrText>
    </w:r>
    <w:r w:rsidR="008D3D18">
      <w:fldChar w:fldCharType="separate"/>
    </w:r>
    <w:r w:rsidR="008D3D18">
      <w:t>2</w:t>
    </w:r>
    <w:r w:rsidR="008D3D1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379BB" w14:textId="77777777" w:rsidR="000A7E95" w:rsidRDefault="000A7E95" w:rsidP="00921FD3">
      <w:r>
        <w:separator/>
      </w:r>
    </w:p>
  </w:footnote>
  <w:footnote w:type="continuationSeparator" w:id="0">
    <w:p w14:paraId="5060D075" w14:textId="77777777" w:rsidR="000A7E95" w:rsidRDefault="000A7E95" w:rsidP="00921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58EEE" w14:textId="36C4D464" w:rsidR="008D3D18" w:rsidRDefault="008D3D18">
    <w:pPr>
      <w:pStyle w:val="Header"/>
    </w:pPr>
    <w:r>
      <w:br/>
    </w:r>
    <w:sdt>
      <w:sdtPr>
        <w:alias w:val="Descriptor"/>
        <w:tag w:val="Descriptor"/>
        <w:id w:val="-1154444870"/>
        <w:dataBinding w:prefixMappings="xmlns:ns0='http://purl.org/dc/elements/1.1/' xmlns:ns1='http://schemas.openxmlformats.org/package/2006/metadata/core-properties' " w:xpath="/ns1:coreProperties[1]/ns0:title[1]" w:storeItemID="{6C3C8BC8-F283-45AE-878A-BAB7291924A1}"/>
        <w:text/>
      </w:sdtPr>
      <w:sdtContent>
        <w:r w:rsidR="000646C2">
          <w:t>Glenmore Park High School Behaviour Support and Management Plan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1FD15D6C"/>
    <w:multiLevelType w:val="hybridMultilevel"/>
    <w:tmpl w:val="93B61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5F112A"/>
    <w:multiLevelType w:val="hybridMultilevel"/>
    <w:tmpl w:val="5352C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15:restartNumberingAfterBreak="0">
    <w:nsid w:val="3DF352AF"/>
    <w:multiLevelType w:val="hybridMultilevel"/>
    <w:tmpl w:val="64627438"/>
    <w:lvl w:ilvl="0" w:tplc="A4E429DC">
      <w:start w:val="2"/>
      <w:numFmt w:val="bullet"/>
      <w:lvlText w:val=""/>
      <w:lvlJc w:val="left"/>
      <w:pPr>
        <w:ind w:left="720" w:hanging="360"/>
      </w:pPr>
      <w:rPr>
        <w:rFonts w:ascii="Symbol" w:eastAsiaTheme="minorEastAsia" w:hAnsi="Symbol" w:cstheme="minorBidi"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616C43"/>
    <w:multiLevelType w:val="hybridMultilevel"/>
    <w:tmpl w:val="1166F3E8"/>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8" w15:restartNumberingAfterBreak="0">
    <w:nsid w:val="505C1821"/>
    <w:multiLevelType w:val="hybridMultilevel"/>
    <w:tmpl w:val="A1C22A2A"/>
    <w:lvl w:ilvl="0" w:tplc="55BEC886">
      <w:start w:val="1"/>
      <w:numFmt w:val="bullet"/>
      <w:lvlText w:val=""/>
      <w:lvlJc w:val="left"/>
      <w:pPr>
        <w:tabs>
          <w:tab w:val="num" w:pos="641"/>
        </w:tabs>
        <w:ind w:left="641" w:hanging="357"/>
      </w:pPr>
      <w:rPr>
        <w:rFonts w:ascii="Symbol" w:hAnsi="Symbol" w:hint="default"/>
        <w:color w:val="000000" w:themeColor="text1"/>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570366F9"/>
    <w:multiLevelType w:val="hybridMultilevel"/>
    <w:tmpl w:val="AD5E79BC"/>
    <w:lvl w:ilvl="0" w:tplc="A26A3C7C">
      <w:start w:val="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6C6A75"/>
    <w:multiLevelType w:val="hybridMultilevel"/>
    <w:tmpl w:val="D2746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A82526"/>
    <w:multiLevelType w:val="hybridMultilevel"/>
    <w:tmpl w:val="C1A44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A65936"/>
    <w:multiLevelType w:val="hybridMultilevel"/>
    <w:tmpl w:val="585406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713544F"/>
    <w:multiLevelType w:val="hybridMultilevel"/>
    <w:tmpl w:val="2C3446F8"/>
    <w:lvl w:ilvl="0" w:tplc="55BEC886">
      <w:start w:val="1"/>
      <w:numFmt w:val="bullet"/>
      <w:lvlText w:val=""/>
      <w:lvlJc w:val="left"/>
      <w:pPr>
        <w:tabs>
          <w:tab w:val="num" w:pos="641"/>
        </w:tabs>
        <w:ind w:left="641"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B03A97"/>
    <w:multiLevelType w:val="hybridMultilevel"/>
    <w:tmpl w:val="F35EE03C"/>
    <w:lvl w:ilvl="0" w:tplc="556EC116">
      <w:start w:val="3"/>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8"/>
  </w:num>
  <w:num w:numId="2" w16cid:durableId="2097163878">
    <w:abstractNumId w:val="9"/>
  </w:num>
  <w:num w:numId="3" w16cid:durableId="1888103601">
    <w:abstractNumId w:val="5"/>
  </w:num>
  <w:num w:numId="4" w16cid:durableId="826243363">
    <w:abstractNumId w:val="0"/>
  </w:num>
  <w:num w:numId="5" w16cid:durableId="1663463645">
    <w:abstractNumId w:val="2"/>
  </w:num>
  <w:num w:numId="6" w16cid:durableId="782190099">
    <w:abstractNumId w:val="1"/>
  </w:num>
  <w:num w:numId="7" w16cid:durableId="1481119836">
    <w:abstractNumId w:val="15"/>
  </w:num>
  <w:num w:numId="8" w16cid:durableId="725682835">
    <w:abstractNumId w:val="6"/>
  </w:num>
  <w:num w:numId="9" w16cid:durableId="307592886">
    <w:abstractNumId w:val="10"/>
  </w:num>
  <w:num w:numId="10" w16cid:durableId="511916140">
    <w:abstractNumId w:val="4"/>
  </w:num>
  <w:num w:numId="11" w16cid:durableId="1239290719">
    <w:abstractNumId w:val="13"/>
  </w:num>
  <w:num w:numId="12" w16cid:durableId="1102922223">
    <w:abstractNumId w:val="3"/>
  </w:num>
  <w:num w:numId="13" w16cid:durableId="211580051">
    <w:abstractNumId w:val="14"/>
  </w:num>
  <w:num w:numId="14" w16cid:durableId="56562204">
    <w:abstractNumId w:val="12"/>
  </w:num>
  <w:num w:numId="15" w16cid:durableId="8534488">
    <w:abstractNumId w:val="11"/>
  </w:num>
  <w:num w:numId="16" w16cid:durableId="4889285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90"/>
    <w:rsid w:val="00000778"/>
    <w:rsid w:val="00002C93"/>
    <w:rsid w:val="0000422A"/>
    <w:rsid w:val="000060FC"/>
    <w:rsid w:val="000100A3"/>
    <w:rsid w:val="000106AC"/>
    <w:rsid w:val="00011994"/>
    <w:rsid w:val="00013662"/>
    <w:rsid w:val="00015729"/>
    <w:rsid w:val="000174BF"/>
    <w:rsid w:val="00023D93"/>
    <w:rsid w:val="00025E7F"/>
    <w:rsid w:val="00030C2E"/>
    <w:rsid w:val="00030FD2"/>
    <w:rsid w:val="000319D3"/>
    <w:rsid w:val="000319DF"/>
    <w:rsid w:val="00033066"/>
    <w:rsid w:val="000369F8"/>
    <w:rsid w:val="00043FC3"/>
    <w:rsid w:val="00046ACD"/>
    <w:rsid w:val="00052083"/>
    <w:rsid w:val="0005359F"/>
    <w:rsid w:val="0005618A"/>
    <w:rsid w:val="000624BB"/>
    <w:rsid w:val="000646C2"/>
    <w:rsid w:val="00073995"/>
    <w:rsid w:val="00081A6A"/>
    <w:rsid w:val="00082289"/>
    <w:rsid w:val="000829D3"/>
    <w:rsid w:val="000859DF"/>
    <w:rsid w:val="00095BB8"/>
    <w:rsid w:val="00097A8F"/>
    <w:rsid w:val="000A065F"/>
    <w:rsid w:val="000A3A88"/>
    <w:rsid w:val="000A7E95"/>
    <w:rsid w:val="000B07CC"/>
    <w:rsid w:val="000B0CA7"/>
    <w:rsid w:val="000C09DA"/>
    <w:rsid w:val="000C1C25"/>
    <w:rsid w:val="000C34C5"/>
    <w:rsid w:val="000D55E0"/>
    <w:rsid w:val="000D6B77"/>
    <w:rsid w:val="000E0F87"/>
    <w:rsid w:val="000F0829"/>
    <w:rsid w:val="00101FED"/>
    <w:rsid w:val="00107612"/>
    <w:rsid w:val="001106A0"/>
    <w:rsid w:val="00111775"/>
    <w:rsid w:val="0013204F"/>
    <w:rsid w:val="0013421B"/>
    <w:rsid w:val="00135F60"/>
    <w:rsid w:val="00140F9C"/>
    <w:rsid w:val="0014157C"/>
    <w:rsid w:val="001419CE"/>
    <w:rsid w:val="00145324"/>
    <w:rsid w:val="001455B6"/>
    <w:rsid w:val="001467C3"/>
    <w:rsid w:val="0014734B"/>
    <w:rsid w:val="0015035F"/>
    <w:rsid w:val="00150CAE"/>
    <w:rsid w:val="001554D7"/>
    <w:rsid w:val="00156255"/>
    <w:rsid w:val="00161785"/>
    <w:rsid w:val="00163D68"/>
    <w:rsid w:val="00163DF6"/>
    <w:rsid w:val="00164DD8"/>
    <w:rsid w:val="001668B1"/>
    <w:rsid w:val="001728CA"/>
    <w:rsid w:val="001745EE"/>
    <w:rsid w:val="001800FA"/>
    <w:rsid w:val="00180B51"/>
    <w:rsid w:val="00180D17"/>
    <w:rsid w:val="001821A3"/>
    <w:rsid w:val="00182FF8"/>
    <w:rsid w:val="00183A7C"/>
    <w:rsid w:val="00184301"/>
    <w:rsid w:val="00190B4B"/>
    <w:rsid w:val="00193D21"/>
    <w:rsid w:val="001945EC"/>
    <w:rsid w:val="001A186C"/>
    <w:rsid w:val="001A313B"/>
    <w:rsid w:val="001A34FC"/>
    <w:rsid w:val="001A628B"/>
    <w:rsid w:val="001B0831"/>
    <w:rsid w:val="001B47CE"/>
    <w:rsid w:val="001C0651"/>
    <w:rsid w:val="001C2AD2"/>
    <w:rsid w:val="001D09AB"/>
    <w:rsid w:val="001D4825"/>
    <w:rsid w:val="001D4C98"/>
    <w:rsid w:val="001D754D"/>
    <w:rsid w:val="001E04AA"/>
    <w:rsid w:val="001E0762"/>
    <w:rsid w:val="001E4429"/>
    <w:rsid w:val="001F3D9C"/>
    <w:rsid w:val="001F6029"/>
    <w:rsid w:val="001F6F07"/>
    <w:rsid w:val="001F757C"/>
    <w:rsid w:val="00204920"/>
    <w:rsid w:val="002064EA"/>
    <w:rsid w:val="00211ADA"/>
    <w:rsid w:val="0021291A"/>
    <w:rsid w:val="00214118"/>
    <w:rsid w:val="00216B6C"/>
    <w:rsid w:val="00224DDA"/>
    <w:rsid w:val="00233115"/>
    <w:rsid w:val="002358CA"/>
    <w:rsid w:val="002409AB"/>
    <w:rsid w:val="00242436"/>
    <w:rsid w:val="00246190"/>
    <w:rsid w:val="00247B09"/>
    <w:rsid w:val="002530BB"/>
    <w:rsid w:val="00255105"/>
    <w:rsid w:val="00256E79"/>
    <w:rsid w:val="00257CBE"/>
    <w:rsid w:val="002605EC"/>
    <w:rsid w:val="00262045"/>
    <w:rsid w:val="002649C3"/>
    <w:rsid w:val="00267D90"/>
    <w:rsid w:val="00274B76"/>
    <w:rsid w:val="0027645B"/>
    <w:rsid w:val="00287597"/>
    <w:rsid w:val="00287C1D"/>
    <w:rsid w:val="002957C7"/>
    <w:rsid w:val="00297989"/>
    <w:rsid w:val="00297E89"/>
    <w:rsid w:val="002A5FF3"/>
    <w:rsid w:val="002B41EF"/>
    <w:rsid w:val="002B60A5"/>
    <w:rsid w:val="002B660D"/>
    <w:rsid w:val="002C447D"/>
    <w:rsid w:val="002C4F01"/>
    <w:rsid w:val="002C4FBA"/>
    <w:rsid w:val="002C7806"/>
    <w:rsid w:val="002D06D6"/>
    <w:rsid w:val="002D0FCF"/>
    <w:rsid w:val="002D6126"/>
    <w:rsid w:val="002D615C"/>
    <w:rsid w:val="002D668F"/>
    <w:rsid w:val="002D7A8C"/>
    <w:rsid w:val="002E235A"/>
    <w:rsid w:val="002E34BF"/>
    <w:rsid w:val="002E6D61"/>
    <w:rsid w:val="002F40B0"/>
    <w:rsid w:val="002F5560"/>
    <w:rsid w:val="002F7FA3"/>
    <w:rsid w:val="0030139A"/>
    <w:rsid w:val="00304B6B"/>
    <w:rsid w:val="00305D69"/>
    <w:rsid w:val="0030656B"/>
    <w:rsid w:val="00313F1C"/>
    <w:rsid w:val="003226D8"/>
    <w:rsid w:val="00322B4C"/>
    <w:rsid w:val="003266CA"/>
    <w:rsid w:val="00326B78"/>
    <w:rsid w:val="00332DBA"/>
    <w:rsid w:val="00333458"/>
    <w:rsid w:val="0033682D"/>
    <w:rsid w:val="00340CA0"/>
    <w:rsid w:val="00343BB5"/>
    <w:rsid w:val="003450AA"/>
    <w:rsid w:val="003452A6"/>
    <w:rsid w:val="003459D4"/>
    <w:rsid w:val="00346D39"/>
    <w:rsid w:val="003503CC"/>
    <w:rsid w:val="003522A2"/>
    <w:rsid w:val="003522CE"/>
    <w:rsid w:val="003551ED"/>
    <w:rsid w:val="00357235"/>
    <w:rsid w:val="00357475"/>
    <w:rsid w:val="00360042"/>
    <w:rsid w:val="00360A7D"/>
    <w:rsid w:val="00361664"/>
    <w:rsid w:val="00363411"/>
    <w:rsid w:val="00363CE9"/>
    <w:rsid w:val="003677F3"/>
    <w:rsid w:val="00367A52"/>
    <w:rsid w:val="00370677"/>
    <w:rsid w:val="00371F6A"/>
    <w:rsid w:val="0037399B"/>
    <w:rsid w:val="00376323"/>
    <w:rsid w:val="003767A2"/>
    <w:rsid w:val="00382A82"/>
    <w:rsid w:val="00387695"/>
    <w:rsid w:val="00393C62"/>
    <w:rsid w:val="00395179"/>
    <w:rsid w:val="00395360"/>
    <w:rsid w:val="0039577F"/>
    <w:rsid w:val="003A0F37"/>
    <w:rsid w:val="003A44F5"/>
    <w:rsid w:val="003A4790"/>
    <w:rsid w:val="003B19B3"/>
    <w:rsid w:val="003B341C"/>
    <w:rsid w:val="003B523A"/>
    <w:rsid w:val="003C3E43"/>
    <w:rsid w:val="003C40DA"/>
    <w:rsid w:val="003C4C60"/>
    <w:rsid w:val="003D273E"/>
    <w:rsid w:val="003E0278"/>
    <w:rsid w:val="003E530F"/>
    <w:rsid w:val="003E761E"/>
    <w:rsid w:val="003F2324"/>
    <w:rsid w:val="003F2482"/>
    <w:rsid w:val="003F438D"/>
    <w:rsid w:val="003F5577"/>
    <w:rsid w:val="003F7865"/>
    <w:rsid w:val="00402E8F"/>
    <w:rsid w:val="00403322"/>
    <w:rsid w:val="004043CC"/>
    <w:rsid w:val="00404B96"/>
    <w:rsid w:val="0040598D"/>
    <w:rsid w:val="0041156C"/>
    <w:rsid w:val="00414BBA"/>
    <w:rsid w:val="00420EB2"/>
    <w:rsid w:val="0042374C"/>
    <w:rsid w:val="00431078"/>
    <w:rsid w:val="0043431C"/>
    <w:rsid w:val="0043445D"/>
    <w:rsid w:val="00434A59"/>
    <w:rsid w:val="004350D2"/>
    <w:rsid w:val="00437204"/>
    <w:rsid w:val="00440A6D"/>
    <w:rsid w:val="00442D54"/>
    <w:rsid w:val="00450F5C"/>
    <w:rsid w:val="004527CE"/>
    <w:rsid w:val="0045338A"/>
    <w:rsid w:val="004609D1"/>
    <w:rsid w:val="00461B8C"/>
    <w:rsid w:val="00463CA3"/>
    <w:rsid w:val="00473FB7"/>
    <w:rsid w:val="004747A0"/>
    <w:rsid w:val="00475E3A"/>
    <w:rsid w:val="00480AEA"/>
    <w:rsid w:val="00482E74"/>
    <w:rsid w:val="0048303C"/>
    <w:rsid w:val="00484793"/>
    <w:rsid w:val="00484A4B"/>
    <w:rsid w:val="00491CFA"/>
    <w:rsid w:val="00493D18"/>
    <w:rsid w:val="00494710"/>
    <w:rsid w:val="00494844"/>
    <w:rsid w:val="004956EA"/>
    <w:rsid w:val="00496F42"/>
    <w:rsid w:val="004978AD"/>
    <w:rsid w:val="004A107A"/>
    <w:rsid w:val="004A1B28"/>
    <w:rsid w:val="004A4836"/>
    <w:rsid w:val="004A5B3B"/>
    <w:rsid w:val="004A6226"/>
    <w:rsid w:val="004A7D01"/>
    <w:rsid w:val="004B0EE6"/>
    <w:rsid w:val="004B48EB"/>
    <w:rsid w:val="004B4CB3"/>
    <w:rsid w:val="004B63AC"/>
    <w:rsid w:val="004B73BD"/>
    <w:rsid w:val="004C02EC"/>
    <w:rsid w:val="004C1A21"/>
    <w:rsid w:val="004C35B2"/>
    <w:rsid w:val="004C628D"/>
    <w:rsid w:val="004D1302"/>
    <w:rsid w:val="004D5BE5"/>
    <w:rsid w:val="004E158B"/>
    <w:rsid w:val="004E225E"/>
    <w:rsid w:val="004E2AD8"/>
    <w:rsid w:val="004E7C13"/>
    <w:rsid w:val="004F4412"/>
    <w:rsid w:val="004F4880"/>
    <w:rsid w:val="004F6D4C"/>
    <w:rsid w:val="004F77CB"/>
    <w:rsid w:val="00500B67"/>
    <w:rsid w:val="00500EDF"/>
    <w:rsid w:val="005117E3"/>
    <w:rsid w:val="00520735"/>
    <w:rsid w:val="00525470"/>
    <w:rsid w:val="005304B6"/>
    <w:rsid w:val="0053238E"/>
    <w:rsid w:val="00534482"/>
    <w:rsid w:val="00534EB6"/>
    <w:rsid w:val="005376CA"/>
    <w:rsid w:val="00541464"/>
    <w:rsid w:val="00542E6F"/>
    <w:rsid w:val="00544E33"/>
    <w:rsid w:val="00544E58"/>
    <w:rsid w:val="00546F12"/>
    <w:rsid w:val="00550F70"/>
    <w:rsid w:val="00561749"/>
    <w:rsid w:val="005668BE"/>
    <w:rsid w:val="0056776A"/>
    <w:rsid w:val="005710AB"/>
    <w:rsid w:val="00571ECA"/>
    <w:rsid w:val="00573306"/>
    <w:rsid w:val="00574907"/>
    <w:rsid w:val="005758D2"/>
    <w:rsid w:val="00577DD1"/>
    <w:rsid w:val="0058194F"/>
    <w:rsid w:val="00583CC6"/>
    <w:rsid w:val="0058666C"/>
    <w:rsid w:val="00586CF7"/>
    <w:rsid w:val="00590DA2"/>
    <w:rsid w:val="0059207E"/>
    <w:rsid w:val="00594DAC"/>
    <w:rsid w:val="00595377"/>
    <w:rsid w:val="005A1041"/>
    <w:rsid w:val="005A3365"/>
    <w:rsid w:val="005A3D3C"/>
    <w:rsid w:val="005A4D28"/>
    <w:rsid w:val="005B2F8C"/>
    <w:rsid w:val="005B31B1"/>
    <w:rsid w:val="005B31CD"/>
    <w:rsid w:val="005B7BE4"/>
    <w:rsid w:val="005C0BEB"/>
    <w:rsid w:val="005C302B"/>
    <w:rsid w:val="005C5152"/>
    <w:rsid w:val="005C7C47"/>
    <w:rsid w:val="005C7C60"/>
    <w:rsid w:val="005D2D7A"/>
    <w:rsid w:val="005D5A72"/>
    <w:rsid w:val="005D622C"/>
    <w:rsid w:val="005D66AB"/>
    <w:rsid w:val="005D6AD8"/>
    <w:rsid w:val="005E04AB"/>
    <w:rsid w:val="005E5670"/>
    <w:rsid w:val="005E5EC0"/>
    <w:rsid w:val="005E5FE3"/>
    <w:rsid w:val="005E7E45"/>
    <w:rsid w:val="005F1786"/>
    <w:rsid w:val="005F22E4"/>
    <w:rsid w:val="005F252B"/>
    <w:rsid w:val="005F4E21"/>
    <w:rsid w:val="00610A2D"/>
    <w:rsid w:val="006141E5"/>
    <w:rsid w:val="006236F5"/>
    <w:rsid w:val="006254D7"/>
    <w:rsid w:val="00626967"/>
    <w:rsid w:val="00632062"/>
    <w:rsid w:val="00635ABB"/>
    <w:rsid w:val="00640A75"/>
    <w:rsid w:val="00643642"/>
    <w:rsid w:val="006462F5"/>
    <w:rsid w:val="0064692B"/>
    <w:rsid w:val="006519D7"/>
    <w:rsid w:val="00664E16"/>
    <w:rsid w:val="00672942"/>
    <w:rsid w:val="00677E89"/>
    <w:rsid w:val="00686F78"/>
    <w:rsid w:val="00687D71"/>
    <w:rsid w:val="006A45F4"/>
    <w:rsid w:val="006A53BA"/>
    <w:rsid w:val="006B1D31"/>
    <w:rsid w:val="006B3A51"/>
    <w:rsid w:val="006B423C"/>
    <w:rsid w:val="006B7139"/>
    <w:rsid w:val="006C2541"/>
    <w:rsid w:val="006C29EC"/>
    <w:rsid w:val="006C4799"/>
    <w:rsid w:val="006C5F4C"/>
    <w:rsid w:val="006C5FD2"/>
    <w:rsid w:val="006D2FD4"/>
    <w:rsid w:val="006D64E0"/>
    <w:rsid w:val="006E1919"/>
    <w:rsid w:val="006E1E20"/>
    <w:rsid w:val="006E2871"/>
    <w:rsid w:val="006E4A18"/>
    <w:rsid w:val="006E629E"/>
    <w:rsid w:val="006E76C9"/>
    <w:rsid w:val="006E79DB"/>
    <w:rsid w:val="006F1B7B"/>
    <w:rsid w:val="006F4699"/>
    <w:rsid w:val="007004D4"/>
    <w:rsid w:val="00703D6E"/>
    <w:rsid w:val="00704394"/>
    <w:rsid w:val="0070499E"/>
    <w:rsid w:val="00705B18"/>
    <w:rsid w:val="00705E32"/>
    <w:rsid w:val="00705FE2"/>
    <w:rsid w:val="00706A02"/>
    <w:rsid w:val="0071665D"/>
    <w:rsid w:val="0072008C"/>
    <w:rsid w:val="0073145D"/>
    <w:rsid w:val="00740716"/>
    <w:rsid w:val="00742C5B"/>
    <w:rsid w:val="00742F66"/>
    <w:rsid w:val="007432AD"/>
    <w:rsid w:val="00746C9F"/>
    <w:rsid w:val="007510D5"/>
    <w:rsid w:val="007515EA"/>
    <w:rsid w:val="00755E8D"/>
    <w:rsid w:val="00756861"/>
    <w:rsid w:val="00761AC4"/>
    <w:rsid w:val="0076385B"/>
    <w:rsid w:val="00763C24"/>
    <w:rsid w:val="007649A1"/>
    <w:rsid w:val="00772B81"/>
    <w:rsid w:val="00773649"/>
    <w:rsid w:val="0077414E"/>
    <w:rsid w:val="007772E3"/>
    <w:rsid w:val="00790147"/>
    <w:rsid w:val="00790DBC"/>
    <w:rsid w:val="00790E91"/>
    <w:rsid w:val="00790EE1"/>
    <w:rsid w:val="00791C49"/>
    <w:rsid w:val="007A0B4D"/>
    <w:rsid w:val="007A2961"/>
    <w:rsid w:val="007A3BC4"/>
    <w:rsid w:val="007A40B2"/>
    <w:rsid w:val="007A4FFD"/>
    <w:rsid w:val="007A7FA3"/>
    <w:rsid w:val="007B0344"/>
    <w:rsid w:val="007B67D7"/>
    <w:rsid w:val="007B75E6"/>
    <w:rsid w:val="007C2CF7"/>
    <w:rsid w:val="007D555C"/>
    <w:rsid w:val="007E3FA7"/>
    <w:rsid w:val="007E4B9B"/>
    <w:rsid w:val="007E51BF"/>
    <w:rsid w:val="007F31F9"/>
    <w:rsid w:val="007F661A"/>
    <w:rsid w:val="007F7DFF"/>
    <w:rsid w:val="008003B5"/>
    <w:rsid w:val="00800F97"/>
    <w:rsid w:val="00801EA0"/>
    <w:rsid w:val="00802278"/>
    <w:rsid w:val="00802606"/>
    <w:rsid w:val="008034D6"/>
    <w:rsid w:val="008126E9"/>
    <w:rsid w:val="00822D56"/>
    <w:rsid w:val="008230C6"/>
    <w:rsid w:val="00824096"/>
    <w:rsid w:val="008274FF"/>
    <w:rsid w:val="00830530"/>
    <w:rsid w:val="008357DC"/>
    <w:rsid w:val="00836860"/>
    <w:rsid w:val="0084244C"/>
    <w:rsid w:val="0084309C"/>
    <w:rsid w:val="008433D6"/>
    <w:rsid w:val="00845FE0"/>
    <w:rsid w:val="00852196"/>
    <w:rsid w:val="0085294B"/>
    <w:rsid w:val="00853F37"/>
    <w:rsid w:val="0086224D"/>
    <w:rsid w:val="008645D7"/>
    <w:rsid w:val="00864B67"/>
    <w:rsid w:val="0086511E"/>
    <w:rsid w:val="008667B1"/>
    <w:rsid w:val="008723BC"/>
    <w:rsid w:val="00872643"/>
    <w:rsid w:val="00874424"/>
    <w:rsid w:val="00874ED9"/>
    <w:rsid w:val="008805B1"/>
    <w:rsid w:val="00883DD7"/>
    <w:rsid w:val="008864B8"/>
    <w:rsid w:val="00894241"/>
    <w:rsid w:val="0089447F"/>
    <w:rsid w:val="00895192"/>
    <w:rsid w:val="008969C5"/>
    <w:rsid w:val="00897B7A"/>
    <w:rsid w:val="008B4AAE"/>
    <w:rsid w:val="008B5804"/>
    <w:rsid w:val="008B61F9"/>
    <w:rsid w:val="008C2B5F"/>
    <w:rsid w:val="008C31CA"/>
    <w:rsid w:val="008C5F0D"/>
    <w:rsid w:val="008C7B3E"/>
    <w:rsid w:val="008D2C7C"/>
    <w:rsid w:val="008D3D18"/>
    <w:rsid w:val="008D5F35"/>
    <w:rsid w:val="008D773E"/>
    <w:rsid w:val="008E2561"/>
    <w:rsid w:val="008E262F"/>
    <w:rsid w:val="008E49B3"/>
    <w:rsid w:val="008E6EBB"/>
    <w:rsid w:val="008F4D00"/>
    <w:rsid w:val="008F671A"/>
    <w:rsid w:val="008F678C"/>
    <w:rsid w:val="009022C6"/>
    <w:rsid w:val="00902E1D"/>
    <w:rsid w:val="00905970"/>
    <w:rsid w:val="00907377"/>
    <w:rsid w:val="009142B4"/>
    <w:rsid w:val="00914F51"/>
    <w:rsid w:val="00921FD3"/>
    <w:rsid w:val="009220D7"/>
    <w:rsid w:val="00923962"/>
    <w:rsid w:val="0093123E"/>
    <w:rsid w:val="00931697"/>
    <w:rsid w:val="00933052"/>
    <w:rsid w:val="0093720E"/>
    <w:rsid w:val="00937BEF"/>
    <w:rsid w:val="00940A26"/>
    <w:rsid w:val="00942779"/>
    <w:rsid w:val="00942939"/>
    <w:rsid w:val="00946C9F"/>
    <w:rsid w:val="0095673B"/>
    <w:rsid w:val="00956C67"/>
    <w:rsid w:val="00957BDD"/>
    <w:rsid w:val="0096220F"/>
    <w:rsid w:val="00962AAB"/>
    <w:rsid w:val="009671DC"/>
    <w:rsid w:val="00973604"/>
    <w:rsid w:val="0097420B"/>
    <w:rsid w:val="00977B27"/>
    <w:rsid w:val="009820AF"/>
    <w:rsid w:val="00983DB2"/>
    <w:rsid w:val="00986B43"/>
    <w:rsid w:val="00992EEC"/>
    <w:rsid w:val="00992F13"/>
    <w:rsid w:val="009931E1"/>
    <w:rsid w:val="009933CC"/>
    <w:rsid w:val="00994AF2"/>
    <w:rsid w:val="009950D3"/>
    <w:rsid w:val="0099524B"/>
    <w:rsid w:val="009977D9"/>
    <w:rsid w:val="00997A69"/>
    <w:rsid w:val="00997B05"/>
    <w:rsid w:val="009A099F"/>
    <w:rsid w:val="009A31A2"/>
    <w:rsid w:val="009A6595"/>
    <w:rsid w:val="009B0C2F"/>
    <w:rsid w:val="009B15CE"/>
    <w:rsid w:val="009B4EAB"/>
    <w:rsid w:val="009B5355"/>
    <w:rsid w:val="009C163C"/>
    <w:rsid w:val="009C5090"/>
    <w:rsid w:val="009D0685"/>
    <w:rsid w:val="009D6CFB"/>
    <w:rsid w:val="009E058E"/>
    <w:rsid w:val="009E4051"/>
    <w:rsid w:val="009E79E3"/>
    <w:rsid w:val="009F14B2"/>
    <w:rsid w:val="009F6943"/>
    <w:rsid w:val="00A00CBC"/>
    <w:rsid w:val="00A04B1B"/>
    <w:rsid w:val="00A05561"/>
    <w:rsid w:val="00A117A6"/>
    <w:rsid w:val="00A12D64"/>
    <w:rsid w:val="00A132FA"/>
    <w:rsid w:val="00A165AF"/>
    <w:rsid w:val="00A20D01"/>
    <w:rsid w:val="00A22B8B"/>
    <w:rsid w:val="00A247A6"/>
    <w:rsid w:val="00A263B1"/>
    <w:rsid w:val="00A307F7"/>
    <w:rsid w:val="00A32CAE"/>
    <w:rsid w:val="00A33B2A"/>
    <w:rsid w:val="00A33CDC"/>
    <w:rsid w:val="00A41201"/>
    <w:rsid w:val="00A42E9D"/>
    <w:rsid w:val="00A55B61"/>
    <w:rsid w:val="00A56D2B"/>
    <w:rsid w:val="00A57378"/>
    <w:rsid w:val="00A573C1"/>
    <w:rsid w:val="00A5765A"/>
    <w:rsid w:val="00A605E1"/>
    <w:rsid w:val="00A61ACD"/>
    <w:rsid w:val="00A64AE0"/>
    <w:rsid w:val="00A66AB0"/>
    <w:rsid w:val="00A673C9"/>
    <w:rsid w:val="00A67DCD"/>
    <w:rsid w:val="00A7358D"/>
    <w:rsid w:val="00A75153"/>
    <w:rsid w:val="00A7533E"/>
    <w:rsid w:val="00A762DA"/>
    <w:rsid w:val="00A841DF"/>
    <w:rsid w:val="00A84586"/>
    <w:rsid w:val="00A91A2B"/>
    <w:rsid w:val="00A95EC9"/>
    <w:rsid w:val="00A963C5"/>
    <w:rsid w:val="00AA410E"/>
    <w:rsid w:val="00AA591D"/>
    <w:rsid w:val="00AB27C8"/>
    <w:rsid w:val="00AB2933"/>
    <w:rsid w:val="00AB351D"/>
    <w:rsid w:val="00AB70A3"/>
    <w:rsid w:val="00AB7435"/>
    <w:rsid w:val="00AC07A0"/>
    <w:rsid w:val="00AC1227"/>
    <w:rsid w:val="00AC17F8"/>
    <w:rsid w:val="00AC25EF"/>
    <w:rsid w:val="00AC2E27"/>
    <w:rsid w:val="00AC344E"/>
    <w:rsid w:val="00AC5770"/>
    <w:rsid w:val="00AC6DF0"/>
    <w:rsid w:val="00AD053A"/>
    <w:rsid w:val="00AD2763"/>
    <w:rsid w:val="00AD2AF8"/>
    <w:rsid w:val="00AD7A61"/>
    <w:rsid w:val="00AE189B"/>
    <w:rsid w:val="00AE51F8"/>
    <w:rsid w:val="00AF2046"/>
    <w:rsid w:val="00AF33A6"/>
    <w:rsid w:val="00AF4937"/>
    <w:rsid w:val="00AF7E94"/>
    <w:rsid w:val="00B04FAF"/>
    <w:rsid w:val="00B076C0"/>
    <w:rsid w:val="00B1005A"/>
    <w:rsid w:val="00B17909"/>
    <w:rsid w:val="00B20D7C"/>
    <w:rsid w:val="00B269E7"/>
    <w:rsid w:val="00B373A3"/>
    <w:rsid w:val="00B37EEA"/>
    <w:rsid w:val="00B42762"/>
    <w:rsid w:val="00B4618E"/>
    <w:rsid w:val="00B47E04"/>
    <w:rsid w:val="00B529E2"/>
    <w:rsid w:val="00B5504E"/>
    <w:rsid w:val="00B5628B"/>
    <w:rsid w:val="00B637B7"/>
    <w:rsid w:val="00B64540"/>
    <w:rsid w:val="00B664EE"/>
    <w:rsid w:val="00B71C5C"/>
    <w:rsid w:val="00B72184"/>
    <w:rsid w:val="00B86006"/>
    <w:rsid w:val="00B8774E"/>
    <w:rsid w:val="00B91AC1"/>
    <w:rsid w:val="00B94730"/>
    <w:rsid w:val="00BA087C"/>
    <w:rsid w:val="00BA2B93"/>
    <w:rsid w:val="00BB00A2"/>
    <w:rsid w:val="00BB555E"/>
    <w:rsid w:val="00BB5A2E"/>
    <w:rsid w:val="00BB6571"/>
    <w:rsid w:val="00BB6F97"/>
    <w:rsid w:val="00BC2680"/>
    <w:rsid w:val="00BC303F"/>
    <w:rsid w:val="00BC6216"/>
    <w:rsid w:val="00BC6ADB"/>
    <w:rsid w:val="00BD01CF"/>
    <w:rsid w:val="00BD14FE"/>
    <w:rsid w:val="00BD15FC"/>
    <w:rsid w:val="00BD5B4B"/>
    <w:rsid w:val="00BD5BB9"/>
    <w:rsid w:val="00BD6F06"/>
    <w:rsid w:val="00BE02CE"/>
    <w:rsid w:val="00BE0F59"/>
    <w:rsid w:val="00BE3982"/>
    <w:rsid w:val="00BE3F7B"/>
    <w:rsid w:val="00BE50E5"/>
    <w:rsid w:val="00BF3625"/>
    <w:rsid w:val="00BF3D13"/>
    <w:rsid w:val="00BF3ECB"/>
    <w:rsid w:val="00BF7033"/>
    <w:rsid w:val="00C05CFB"/>
    <w:rsid w:val="00C05E58"/>
    <w:rsid w:val="00C12988"/>
    <w:rsid w:val="00C133E0"/>
    <w:rsid w:val="00C1506D"/>
    <w:rsid w:val="00C15462"/>
    <w:rsid w:val="00C165A5"/>
    <w:rsid w:val="00C1730F"/>
    <w:rsid w:val="00C17355"/>
    <w:rsid w:val="00C22FD0"/>
    <w:rsid w:val="00C30927"/>
    <w:rsid w:val="00C31D1F"/>
    <w:rsid w:val="00C333AE"/>
    <w:rsid w:val="00C3455A"/>
    <w:rsid w:val="00C35D02"/>
    <w:rsid w:val="00C35FEF"/>
    <w:rsid w:val="00C3686E"/>
    <w:rsid w:val="00C3781A"/>
    <w:rsid w:val="00C40443"/>
    <w:rsid w:val="00C405A8"/>
    <w:rsid w:val="00C420EC"/>
    <w:rsid w:val="00C4283D"/>
    <w:rsid w:val="00C509DC"/>
    <w:rsid w:val="00C515B8"/>
    <w:rsid w:val="00C52929"/>
    <w:rsid w:val="00C52B28"/>
    <w:rsid w:val="00C56766"/>
    <w:rsid w:val="00C570D1"/>
    <w:rsid w:val="00C572B1"/>
    <w:rsid w:val="00C578EF"/>
    <w:rsid w:val="00C60DA6"/>
    <w:rsid w:val="00C620A4"/>
    <w:rsid w:val="00C62FCD"/>
    <w:rsid w:val="00C632BA"/>
    <w:rsid w:val="00C64023"/>
    <w:rsid w:val="00C649CD"/>
    <w:rsid w:val="00C775FA"/>
    <w:rsid w:val="00C77D0F"/>
    <w:rsid w:val="00C802F6"/>
    <w:rsid w:val="00C95F8D"/>
    <w:rsid w:val="00CA23DA"/>
    <w:rsid w:val="00CA282A"/>
    <w:rsid w:val="00CA4083"/>
    <w:rsid w:val="00CA50AC"/>
    <w:rsid w:val="00CB4981"/>
    <w:rsid w:val="00CB4C6D"/>
    <w:rsid w:val="00CC0686"/>
    <w:rsid w:val="00CD0A70"/>
    <w:rsid w:val="00CD0E18"/>
    <w:rsid w:val="00CD179E"/>
    <w:rsid w:val="00CD4B86"/>
    <w:rsid w:val="00CE00DA"/>
    <w:rsid w:val="00CE4725"/>
    <w:rsid w:val="00CF2162"/>
    <w:rsid w:val="00D0131E"/>
    <w:rsid w:val="00D015E0"/>
    <w:rsid w:val="00D056F8"/>
    <w:rsid w:val="00D06E22"/>
    <w:rsid w:val="00D11BCD"/>
    <w:rsid w:val="00D1583E"/>
    <w:rsid w:val="00D15E1C"/>
    <w:rsid w:val="00D16E49"/>
    <w:rsid w:val="00D201EE"/>
    <w:rsid w:val="00D20F63"/>
    <w:rsid w:val="00D2553D"/>
    <w:rsid w:val="00D3139F"/>
    <w:rsid w:val="00D3153B"/>
    <w:rsid w:val="00D32666"/>
    <w:rsid w:val="00D32A5D"/>
    <w:rsid w:val="00D4026B"/>
    <w:rsid w:val="00D43B4A"/>
    <w:rsid w:val="00D4739F"/>
    <w:rsid w:val="00D47920"/>
    <w:rsid w:val="00D507EE"/>
    <w:rsid w:val="00D51B8A"/>
    <w:rsid w:val="00D5466F"/>
    <w:rsid w:val="00D64B50"/>
    <w:rsid w:val="00D66567"/>
    <w:rsid w:val="00D67134"/>
    <w:rsid w:val="00D67FF9"/>
    <w:rsid w:val="00D70EBF"/>
    <w:rsid w:val="00D72106"/>
    <w:rsid w:val="00D760C6"/>
    <w:rsid w:val="00D7772C"/>
    <w:rsid w:val="00D833D1"/>
    <w:rsid w:val="00D847B1"/>
    <w:rsid w:val="00D87EC4"/>
    <w:rsid w:val="00D96F3A"/>
    <w:rsid w:val="00DA0CFA"/>
    <w:rsid w:val="00DB0FCE"/>
    <w:rsid w:val="00DB30BF"/>
    <w:rsid w:val="00DB6BF6"/>
    <w:rsid w:val="00DB7BED"/>
    <w:rsid w:val="00DD3473"/>
    <w:rsid w:val="00DD502A"/>
    <w:rsid w:val="00DD78AA"/>
    <w:rsid w:val="00DE001E"/>
    <w:rsid w:val="00DF16A4"/>
    <w:rsid w:val="00DF3D48"/>
    <w:rsid w:val="00DF4166"/>
    <w:rsid w:val="00E03D68"/>
    <w:rsid w:val="00E051BC"/>
    <w:rsid w:val="00E074DA"/>
    <w:rsid w:val="00E1175E"/>
    <w:rsid w:val="00E125DF"/>
    <w:rsid w:val="00E1351C"/>
    <w:rsid w:val="00E1410D"/>
    <w:rsid w:val="00E154C0"/>
    <w:rsid w:val="00E2113E"/>
    <w:rsid w:val="00E255B3"/>
    <w:rsid w:val="00E26B15"/>
    <w:rsid w:val="00E313D9"/>
    <w:rsid w:val="00E351A5"/>
    <w:rsid w:val="00E35D92"/>
    <w:rsid w:val="00E40BAB"/>
    <w:rsid w:val="00E56242"/>
    <w:rsid w:val="00E56EAE"/>
    <w:rsid w:val="00E62BCD"/>
    <w:rsid w:val="00E62DA9"/>
    <w:rsid w:val="00E675BF"/>
    <w:rsid w:val="00E750C1"/>
    <w:rsid w:val="00E76B90"/>
    <w:rsid w:val="00E81762"/>
    <w:rsid w:val="00E83A83"/>
    <w:rsid w:val="00E860FE"/>
    <w:rsid w:val="00E96EBF"/>
    <w:rsid w:val="00EA0098"/>
    <w:rsid w:val="00EA016D"/>
    <w:rsid w:val="00EA186E"/>
    <w:rsid w:val="00EA2129"/>
    <w:rsid w:val="00EA2CFB"/>
    <w:rsid w:val="00EA5586"/>
    <w:rsid w:val="00EA788C"/>
    <w:rsid w:val="00EA7D41"/>
    <w:rsid w:val="00EB38E2"/>
    <w:rsid w:val="00EC0EE2"/>
    <w:rsid w:val="00EC152C"/>
    <w:rsid w:val="00EC1935"/>
    <w:rsid w:val="00EC1D73"/>
    <w:rsid w:val="00EC638B"/>
    <w:rsid w:val="00EC72BA"/>
    <w:rsid w:val="00ED0CC8"/>
    <w:rsid w:val="00ED6454"/>
    <w:rsid w:val="00ED6A10"/>
    <w:rsid w:val="00ED7794"/>
    <w:rsid w:val="00EE2622"/>
    <w:rsid w:val="00EE3B0F"/>
    <w:rsid w:val="00EE7662"/>
    <w:rsid w:val="00EF07A7"/>
    <w:rsid w:val="00EF1C2A"/>
    <w:rsid w:val="00EF3B12"/>
    <w:rsid w:val="00EF4D37"/>
    <w:rsid w:val="00EF66A8"/>
    <w:rsid w:val="00F0127A"/>
    <w:rsid w:val="00F03AE5"/>
    <w:rsid w:val="00F050EC"/>
    <w:rsid w:val="00F06145"/>
    <w:rsid w:val="00F1307B"/>
    <w:rsid w:val="00F1410E"/>
    <w:rsid w:val="00F2157A"/>
    <w:rsid w:val="00F227FD"/>
    <w:rsid w:val="00F2281A"/>
    <w:rsid w:val="00F245B4"/>
    <w:rsid w:val="00F35372"/>
    <w:rsid w:val="00F35422"/>
    <w:rsid w:val="00F37E5F"/>
    <w:rsid w:val="00F40A65"/>
    <w:rsid w:val="00F43725"/>
    <w:rsid w:val="00F439DC"/>
    <w:rsid w:val="00F43CC0"/>
    <w:rsid w:val="00F453AC"/>
    <w:rsid w:val="00F45962"/>
    <w:rsid w:val="00F54B50"/>
    <w:rsid w:val="00F55074"/>
    <w:rsid w:val="00F603E4"/>
    <w:rsid w:val="00F6553F"/>
    <w:rsid w:val="00F80106"/>
    <w:rsid w:val="00F815D0"/>
    <w:rsid w:val="00F82311"/>
    <w:rsid w:val="00F83ECF"/>
    <w:rsid w:val="00F85EE6"/>
    <w:rsid w:val="00F9078F"/>
    <w:rsid w:val="00F92927"/>
    <w:rsid w:val="00FA0FC5"/>
    <w:rsid w:val="00FA4627"/>
    <w:rsid w:val="00FA7122"/>
    <w:rsid w:val="00FB2156"/>
    <w:rsid w:val="00FB26CF"/>
    <w:rsid w:val="00FC28E3"/>
    <w:rsid w:val="00FC2D5A"/>
    <w:rsid w:val="00FC3449"/>
    <w:rsid w:val="00FC44CB"/>
    <w:rsid w:val="00FC6062"/>
    <w:rsid w:val="00FC6ED0"/>
    <w:rsid w:val="00FC792C"/>
    <w:rsid w:val="00FD04D0"/>
    <w:rsid w:val="00FD3B1E"/>
    <w:rsid w:val="00FE00E5"/>
    <w:rsid w:val="00FE0C95"/>
    <w:rsid w:val="00FE13E3"/>
    <w:rsid w:val="00FE3150"/>
    <w:rsid w:val="00FE6260"/>
    <w:rsid w:val="00FF60C2"/>
    <w:rsid w:val="00FF61D8"/>
    <w:rsid w:val="01DE1ECC"/>
    <w:rsid w:val="02A2AE49"/>
    <w:rsid w:val="02D499EE"/>
    <w:rsid w:val="048EE839"/>
    <w:rsid w:val="04E4BA6A"/>
    <w:rsid w:val="05B36A61"/>
    <w:rsid w:val="05F28B08"/>
    <w:rsid w:val="06AA6895"/>
    <w:rsid w:val="070163F2"/>
    <w:rsid w:val="074B8597"/>
    <w:rsid w:val="07744DBE"/>
    <w:rsid w:val="083E619B"/>
    <w:rsid w:val="08745DF2"/>
    <w:rsid w:val="0950410C"/>
    <w:rsid w:val="0998027F"/>
    <w:rsid w:val="09B7998F"/>
    <w:rsid w:val="0A27FC3B"/>
    <w:rsid w:val="0AABEE80"/>
    <w:rsid w:val="0BDDB6FB"/>
    <w:rsid w:val="0D00FAF9"/>
    <w:rsid w:val="0DBDC86E"/>
    <w:rsid w:val="0E75C225"/>
    <w:rsid w:val="0E8D95E9"/>
    <w:rsid w:val="0F7FE0F0"/>
    <w:rsid w:val="0FC7C090"/>
    <w:rsid w:val="10ACC580"/>
    <w:rsid w:val="10F96E74"/>
    <w:rsid w:val="11A01645"/>
    <w:rsid w:val="125D5DDB"/>
    <w:rsid w:val="1306C0C7"/>
    <w:rsid w:val="13AAC358"/>
    <w:rsid w:val="13FAD898"/>
    <w:rsid w:val="1416DCE2"/>
    <w:rsid w:val="1479C18B"/>
    <w:rsid w:val="14DE961F"/>
    <w:rsid w:val="15C25C2D"/>
    <w:rsid w:val="1612832E"/>
    <w:rsid w:val="16F0B263"/>
    <w:rsid w:val="17389DCD"/>
    <w:rsid w:val="178F35A8"/>
    <w:rsid w:val="17F00984"/>
    <w:rsid w:val="193B34EA"/>
    <w:rsid w:val="196D4B77"/>
    <w:rsid w:val="19847417"/>
    <w:rsid w:val="19C09428"/>
    <w:rsid w:val="1A1A8629"/>
    <w:rsid w:val="1AA2F5A0"/>
    <w:rsid w:val="1C2AD019"/>
    <w:rsid w:val="1C75BF72"/>
    <w:rsid w:val="1C79EBD0"/>
    <w:rsid w:val="1CCFD46F"/>
    <w:rsid w:val="1CE274EE"/>
    <w:rsid w:val="1D1F0C49"/>
    <w:rsid w:val="1D387D41"/>
    <w:rsid w:val="1D596F21"/>
    <w:rsid w:val="1D81C6BC"/>
    <w:rsid w:val="1DC6A07A"/>
    <w:rsid w:val="1E118FD3"/>
    <w:rsid w:val="1EED75FF"/>
    <w:rsid w:val="1F1D4F6E"/>
    <w:rsid w:val="1F84E234"/>
    <w:rsid w:val="1FBE1EA4"/>
    <w:rsid w:val="20417B1E"/>
    <w:rsid w:val="219C3B2D"/>
    <w:rsid w:val="22049FED"/>
    <w:rsid w:val="220CF54D"/>
    <w:rsid w:val="222CDEB7"/>
    <w:rsid w:val="2230FCC8"/>
    <w:rsid w:val="238E4DCD"/>
    <w:rsid w:val="23B2CCED"/>
    <w:rsid w:val="24039E73"/>
    <w:rsid w:val="24546240"/>
    <w:rsid w:val="24E9DDD4"/>
    <w:rsid w:val="2587FED3"/>
    <w:rsid w:val="2612A8AE"/>
    <w:rsid w:val="2691A68C"/>
    <w:rsid w:val="279E1269"/>
    <w:rsid w:val="27A07A4F"/>
    <w:rsid w:val="2A4B548C"/>
    <w:rsid w:val="2B410A55"/>
    <w:rsid w:val="2B910F1A"/>
    <w:rsid w:val="2BB4FBB9"/>
    <w:rsid w:val="2C5C76C7"/>
    <w:rsid w:val="2CCF092B"/>
    <w:rsid w:val="2F308B1E"/>
    <w:rsid w:val="2F51167B"/>
    <w:rsid w:val="2F9C56CD"/>
    <w:rsid w:val="30949A08"/>
    <w:rsid w:val="30DE4493"/>
    <w:rsid w:val="31172017"/>
    <w:rsid w:val="3136BE0E"/>
    <w:rsid w:val="347F0C2D"/>
    <w:rsid w:val="34E7661B"/>
    <w:rsid w:val="357B9A98"/>
    <w:rsid w:val="3589A435"/>
    <w:rsid w:val="36AE219C"/>
    <w:rsid w:val="36E57AB1"/>
    <w:rsid w:val="3740AA82"/>
    <w:rsid w:val="37B6ACEF"/>
    <w:rsid w:val="389E6861"/>
    <w:rsid w:val="38C7EBB7"/>
    <w:rsid w:val="395D108D"/>
    <w:rsid w:val="3A068080"/>
    <w:rsid w:val="3B33C9E0"/>
    <w:rsid w:val="3B99014A"/>
    <w:rsid w:val="3BD30D09"/>
    <w:rsid w:val="3BDFBD5C"/>
    <w:rsid w:val="3C534C4B"/>
    <w:rsid w:val="3C5BE55D"/>
    <w:rsid w:val="3D6C693D"/>
    <w:rsid w:val="3E6B188B"/>
    <w:rsid w:val="3F175E1E"/>
    <w:rsid w:val="3F316F96"/>
    <w:rsid w:val="42F62E6A"/>
    <w:rsid w:val="4359939F"/>
    <w:rsid w:val="447C079A"/>
    <w:rsid w:val="452B5BCF"/>
    <w:rsid w:val="45CE423D"/>
    <w:rsid w:val="463CEA87"/>
    <w:rsid w:val="4697879B"/>
    <w:rsid w:val="46EF0124"/>
    <w:rsid w:val="475DC9CE"/>
    <w:rsid w:val="475F2F52"/>
    <w:rsid w:val="492ADF36"/>
    <w:rsid w:val="4C2EDAE5"/>
    <w:rsid w:val="4CA3D849"/>
    <w:rsid w:val="4CC3158C"/>
    <w:rsid w:val="4DAFC77A"/>
    <w:rsid w:val="4E7E01E8"/>
    <w:rsid w:val="4F3E5F79"/>
    <w:rsid w:val="50790199"/>
    <w:rsid w:val="50A93C10"/>
    <w:rsid w:val="50B92B51"/>
    <w:rsid w:val="515641AC"/>
    <w:rsid w:val="51C0E355"/>
    <w:rsid w:val="51F0CFDC"/>
    <w:rsid w:val="5254FBB2"/>
    <w:rsid w:val="559FB5E4"/>
    <w:rsid w:val="56377E77"/>
    <w:rsid w:val="564EC0F7"/>
    <w:rsid w:val="565EAEEA"/>
    <w:rsid w:val="57093AFB"/>
    <w:rsid w:val="5721BEB8"/>
    <w:rsid w:val="578698CA"/>
    <w:rsid w:val="5956AAD4"/>
    <w:rsid w:val="59BA56AC"/>
    <w:rsid w:val="59C71427"/>
    <w:rsid w:val="5A0DEC28"/>
    <w:rsid w:val="5ABD862B"/>
    <w:rsid w:val="5B0C0FCA"/>
    <w:rsid w:val="5B1A0DC0"/>
    <w:rsid w:val="5B3BF3C3"/>
    <w:rsid w:val="5B8C32AD"/>
    <w:rsid w:val="5C97C3CE"/>
    <w:rsid w:val="5CAFD10D"/>
    <w:rsid w:val="5D0E7499"/>
    <w:rsid w:val="5D969A7A"/>
    <w:rsid w:val="5EEE9390"/>
    <w:rsid w:val="5F003507"/>
    <w:rsid w:val="5F6D9A41"/>
    <w:rsid w:val="5FD40285"/>
    <w:rsid w:val="60593A25"/>
    <w:rsid w:val="606767AC"/>
    <w:rsid w:val="617822B5"/>
    <w:rsid w:val="61920CEA"/>
    <w:rsid w:val="62CB81D7"/>
    <w:rsid w:val="633990AD"/>
    <w:rsid w:val="63DE598C"/>
    <w:rsid w:val="66941517"/>
    <w:rsid w:val="67B95A79"/>
    <w:rsid w:val="69D9D9F8"/>
    <w:rsid w:val="6AFE0543"/>
    <w:rsid w:val="6B1DFF6D"/>
    <w:rsid w:val="6B2A4EFA"/>
    <w:rsid w:val="6C0D7714"/>
    <w:rsid w:val="6DC28E37"/>
    <w:rsid w:val="6EAAC13D"/>
    <w:rsid w:val="6F13C2A9"/>
    <w:rsid w:val="6F6F3D07"/>
    <w:rsid w:val="6FAC503F"/>
    <w:rsid w:val="70701F02"/>
    <w:rsid w:val="7071BF82"/>
    <w:rsid w:val="70D8766C"/>
    <w:rsid w:val="71676F20"/>
    <w:rsid w:val="71AA29ED"/>
    <w:rsid w:val="720DD404"/>
    <w:rsid w:val="72C34C53"/>
    <w:rsid w:val="7332C63E"/>
    <w:rsid w:val="734BEE9B"/>
    <w:rsid w:val="7401C471"/>
    <w:rsid w:val="755306CD"/>
    <w:rsid w:val="7685BA6C"/>
    <w:rsid w:val="78218ACD"/>
    <w:rsid w:val="78465083"/>
    <w:rsid w:val="797B2A30"/>
    <w:rsid w:val="7C114E6E"/>
    <w:rsid w:val="7CE1D341"/>
    <w:rsid w:val="7D496EC4"/>
    <w:rsid w:val="7DC175C2"/>
    <w:rsid w:val="7DE693D4"/>
    <w:rsid w:val="7E6F8498"/>
    <w:rsid w:val="7F6F4F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49883"/>
  <w15:chartTrackingRefBased/>
  <w15:docId w15:val="{FF6FE3EE-B088-4CB6-8F94-4AA51362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2F7FA3"/>
    <w:pPr>
      <w:suppressAutoHyphens/>
      <w:spacing w:before="120" w:after="120" w:line="240" w:lineRule="auto"/>
      <w:ind w:left="284"/>
      <w:jc w:val="both"/>
    </w:pPr>
    <w:rPr>
      <w:rFonts w:eastAsia="Arial" w:cs="Arial"/>
      <w:color w:val="000000" w:themeColor="text1"/>
      <w:sz w:val="16"/>
      <w:szCs w:val="14"/>
      <w:lang w:eastAsia="en-US"/>
    </w:rPr>
  </w:style>
  <w:style w:type="paragraph" w:styleId="ListNumber">
    <w:name w:val="List Number"/>
    <w:uiPriority w:val="10"/>
    <w:qFormat/>
    <w:rsid w:val="00672942"/>
    <w:pPr>
      <w:numPr>
        <w:numId w:val="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2"/>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3"/>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5"/>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4"/>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paragraph">
    <w:name w:val="paragraph"/>
    <w:basedOn w:val="Normal"/>
    <w:rsid w:val="003A4790"/>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3A4790"/>
  </w:style>
  <w:style w:type="character" w:customStyle="1" w:styleId="eop">
    <w:name w:val="eop"/>
    <w:basedOn w:val="DefaultParagraphFont"/>
    <w:rsid w:val="003A4790"/>
  </w:style>
  <w:style w:type="character" w:styleId="CommentReference">
    <w:name w:val="annotation reference"/>
    <w:basedOn w:val="DefaultParagraphFont"/>
    <w:uiPriority w:val="99"/>
    <w:semiHidden/>
    <w:rsid w:val="008D3D18"/>
    <w:rPr>
      <w:sz w:val="16"/>
      <w:szCs w:val="16"/>
    </w:rPr>
  </w:style>
  <w:style w:type="paragraph" w:styleId="CommentText">
    <w:name w:val="annotation text"/>
    <w:basedOn w:val="Normal"/>
    <w:link w:val="CommentTextChar"/>
    <w:uiPriority w:val="99"/>
    <w:semiHidden/>
    <w:rsid w:val="008D3D18"/>
  </w:style>
  <w:style w:type="character" w:customStyle="1" w:styleId="CommentTextChar">
    <w:name w:val="Comment Text Char"/>
    <w:basedOn w:val="DefaultParagraphFont"/>
    <w:link w:val="CommentText"/>
    <w:uiPriority w:val="99"/>
    <w:semiHidden/>
    <w:rsid w:val="008D3D18"/>
    <w:rPr>
      <w:rFonts w:ascii="Calibri" w:eastAsia="Calibri" w:hAnsi="Calibri" w:cs="Calibri"/>
      <w:color w:val="FF0000"/>
      <w:sz w:val="20"/>
      <w:szCs w:val="20"/>
    </w:rPr>
  </w:style>
  <w:style w:type="paragraph" w:styleId="ListParagraph">
    <w:name w:val="List Paragraph"/>
    <w:basedOn w:val="Normal"/>
    <w:uiPriority w:val="34"/>
    <w:qFormat/>
    <w:rsid w:val="00B72184"/>
    <w:pPr>
      <w:ind w:left="720"/>
      <w:contextualSpacing/>
    </w:pPr>
  </w:style>
  <w:style w:type="paragraph" w:styleId="CommentSubject">
    <w:name w:val="annotation subject"/>
    <w:basedOn w:val="CommentText"/>
    <w:next w:val="CommentText"/>
    <w:link w:val="CommentSubjectChar"/>
    <w:uiPriority w:val="99"/>
    <w:semiHidden/>
    <w:unhideWhenUsed/>
    <w:rsid w:val="00013662"/>
    <w:rPr>
      <w:b/>
      <w:bCs/>
    </w:rPr>
  </w:style>
  <w:style w:type="character" w:customStyle="1" w:styleId="CommentSubjectChar">
    <w:name w:val="Comment Subject Char"/>
    <w:basedOn w:val="CommentTextChar"/>
    <w:link w:val="CommentSubject"/>
    <w:uiPriority w:val="99"/>
    <w:semiHidden/>
    <w:rsid w:val="00013662"/>
    <w:rPr>
      <w:rFonts w:ascii="Calibri" w:eastAsia="Calibri" w:hAnsi="Calibri" w:cs="Calibri"/>
      <w:b/>
      <w:bCs/>
      <w:color w:val="FF0000"/>
      <w:sz w:val="20"/>
      <w:szCs w:val="20"/>
    </w:rPr>
  </w:style>
  <w:style w:type="character" w:styleId="Mention">
    <w:name w:val="Mention"/>
    <w:basedOn w:val="DefaultParagraphFont"/>
    <w:uiPriority w:val="99"/>
    <w:unhideWhenUsed/>
    <w:rsid w:val="00013662"/>
    <w:rPr>
      <w:color w:val="2B579A"/>
      <w:shd w:val="clear" w:color="auto" w:fill="E1DFDD"/>
    </w:rPr>
  </w:style>
  <w:style w:type="paragraph" w:styleId="Revision">
    <w:name w:val="Revision"/>
    <w:hidden/>
    <w:uiPriority w:val="99"/>
    <w:semiHidden/>
    <w:rsid w:val="00937BEF"/>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48303C"/>
    <w:rPr>
      <w:color w:val="407EC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979515">
      <w:bodyDiv w:val="1"/>
      <w:marLeft w:val="0"/>
      <w:marRight w:val="0"/>
      <w:marTop w:val="0"/>
      <w:marBottom w:val="0"/>
      <w:divBdr>
        <w:top w:val="none" w:sz="0" w:space="0" w:color="auto"/>
        <w:left w:val="none" w:sz="0" w:space="0" w:color="auto"/>
        <w:bottom w:val="none" w:sz="0" w:space="0" w:color="auto"/>
        <w:right w:val="none" w:sz="0" w:space="0" w:color="auto"/>
      </w:divBdr>
      <w:divsChild>
        <w:div w:id="1155493295">
          <w:marLeft w:val="0"/>
          <w:marRight w:val="0"/>
          <w:marTop w:val="0"/>
          <w:marBottom w:val="0"/>
          <w:divBdr>
            <w:top w:val="none" w:sz="0" w:space="0" w:color="auto"/>
            <w:left w:val="none" w:sz="0" w:space="0" w:color="auto"/>
            <w:bottom w:val="none" w:sz="0" w:space="0" w:color="auto"/>
            <w:right w:val="none" w:sz="0" w:space="0" w:color="auto"/>
          </w:divBdr>
        </w:div>
        <w:div w:id="60564679">
          <w:marLeft w:val="0"/>
          <w:marRight w:val="0"/>
          <w:marTop w:val="0"/>
          <w:marBottom w:val="0"/>
          <w:divBdr>
            <w:top w:val="none" w:sz="0" w:space="0" w:color="auto"/>
            <w:left w:val="none" w:sz="0" w:space="0" w:color="auto"/>
            <w:bottom w:val="none" w:sz="0" w:space="0" w:color="auto"/>
            <w:right w:val="none" w:sz="0" w:space="0" w:color="auto"/>
          </w:divBdr>
        </w:div>
        <w:div w:id="958415155">
          <w:marLeft w:val="0"/>
          <w:marRight w:val="0"/>
          <w:marTop w:val="0"/>
          <w:marBottom w:val="0"/>
          <w:divBdr>
            <w:top w:val="none" w:sz="0" w:space="0" w:color="auto"/>
            <w:left w:val="none" w:sz="0" w:space="0" w:color="auto"/>
            <w:bottom w:val="none" w:sz="0" w:space="0" w:color="auto"/>
            <w:right w:val="none" w:sz="0" w:space="0" w:color="auto"/>
          </w:divBdr>
          <w:divsChild>
            <w:div w:id="1171335456">
              <w:marLeft w:val="0"/>
              <w:marRight w:val="0"/>
              <w:marTop w:val="0"/>
              <w:marBottom w:val="0"/>
              <w:divBdr>
                <w:top w:val="none" w:sz="0" w:space="0" w:color="auto"/>
                <w:left w:val="none" w:sz="0" w:space="0" w:color="auto"/>
                <w:bottom w:val="none" w:sz="0" w:space="0" w:color="auto"/>
                <w:right w:val="none" w:sz="0" w:space="0" w:color="auto"/>
              </w:divBdr>
            </w:div>
          </w:divsChild>
        </w:div>
        <w:div w:id="1733429514">
          <w:marLeft w:val="0"/>
          <w:marRight w:val="0"/>
          <w:marTop w:val="0"/>
          <w:marBottom w:val="0"/>
          <w:divBdr>
            <w:top w:val="none" w:sz="0" w:space="0" w:color="auto"/>
            <w:left w:val="none" w:sz="0" w:space="0" w:color="auto"/>
            <w:bottom w:val="none" w:sz="0" w:space="0" w:color="auto"/>
            <w:right w:val="none" w:sz="0" w:space="0" w:color="auto"/>
          </w:divBdr>
          <w:divsChild>
            <w:div w:id="1922447630">
              <w:marLeft w:val="0"/>
              <w:marRight w:val="0"/>
              <w:marTop w:val="0"/>
              <w:marBottom w:val="0"/>
              <w:divBdr>
                <w:top w:val="none" w:sz="0" w:space="0" w:color="auto"/>
                <w:left w:val="none" w:sz="0" w:space="0" w:color="auto"/>
                <w:bottom w:val="none" w:sz="0" w:space="0" w:color="auto"/>
                <w:right w:val="none" w:sz="0" w:space="0" w:color="auto"/>
              </w:divBdr>
            </w:div>
          </w:divsChild>
        </w:div>
        <w:div w:id="1043670343">
          <w:marLeft w:val="0"/>
          <w:marRight w:val="0"/>
          <w:marTop w:val="0"/>
          <w:marBottom w:val="0"/>
          <w:divBdr>
            <w:top w:val="none" w:sz="0" w:space="0" w:color="auto"/>
            <w:left w:val="none" w:sz="0" w:space="0" w:color="auto"/>
            <w:bottom w:val="none" w:sz="0" w:space="0" w:color="auto"/>
            <w:right w:val="none" w:sz="0" w:space="0" w:color="auto"/>
          </w:divBdr>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603489694">
      <w:bodyDiv w:val="1"/>
      <w:marLeft w:val="0"/>
      <w:marRight w:val="0"/>
      <w:marTop w:val="0"/>
      <w:marBottom w:val="0"/>
      <w:divBdr>
        <w:top w:val="none" w:sz="0" w:space="0" w:color="auto"/>
        <w:left w:val="none" w:sz="0" w:space="0" w:color="auto"/>
        <w:bottom w:val="none" w:sz="0" w:space="0" w:color="auto"/>
        <w:right w:val="none" w:sz="0" w:space="0" w:color="auto"/>
      </w:divBdr>
      <w:divsChild>
        <w:div w:id="340662302">
          <w:marLeft w:val="0"/>
          <w:marRight w:val="0"/>
          <w:marTop w:val="0"/>
          <w:marBottom w:val="0"/>
          <w:divBdr>
            <w:top w:val="none" w:sz="0" w:space="0" w:color="auto"/>
            <w:left w:val="none" w:sz="0" w:space="0" w:color="auto"/>
            <w:bottom w:val="none" w:sz="0" w:space="0" w:color="auto"/>
            <w:right w:val="none" w:sz="0" w:space="0" w:color="auto"/>
          </w:divBdr>
          <w:divsChild>
            <w:div w:id="1460147012">
              <w:marLeft w:val="0"/>
              <w:marRight w:val="0"/>
              <w:marTop w:val="0"/>
              <w:marBottom w:val="0"/>
              <w:divBdr>
                <w:top w:val="none" w:sz="0" w:space="0" w:color="auto"/>
                <w:left w:val="none" w:sz="0" w:space="0" w:color="auto"/>
                <w:bottom w:val="none" w:sz="0" w:space="0" w:color="auto"/>
                <w:right w:val="none" w:sz="0" w:space="0" w:color="auto"/>
              </w:divBdr>
            </w:div>
          </w:divsChild>
        </w:div>
        <w:div w:id="86266603">
          <w:marLeft w:val="0"/>
          <w:marRight w:val="0"/>
          <w:marTop w:val="0"/>
          <w:marBottom w:val="0"/>
          <w:divBdr>
            <w:top w:val="none" w:sz="0" w:space="0" w:color="auto"/>
            <w:left w:val="none" w:sz="0" w:space="0" w:color="auto"/>
            <w:bottom w:val="none" w:sz="0" w:space="0" w:color="auto"/>
            <w:right w:val="none" w:sz="0" w:space="0" w:color="auto"/>
          </w:divBdr>
          <w:divsChild>
            <w:div w:id="1039283350">
              <w:marLeft w:val="0"/>
              <w:marRight w:val="0"/>
              <w:marTop w:val="0"/>
              <w:marBottom w:val="0"/>
              <w:divBdr>
                <w:top w:val="none" w:sz="0" w:space="0" w:color="auto"/>
                <w:left w:val="none" w:sz="0" w:space="0" w:color="auto"/>
                <w:bottom w:val="none" w:sz="0" w:space="0" w:color="auto"/>
                <w:right w:val="none" w:sz="0" w:space="0" w:color="auto"/>
              </w:divBdr>
            </w:div>
          </w:divsChild>
        </w:div>
        <w:div w:id="1028915671">
          <w:marLeft w:val="0"/>
          <w:marRight w:val="0"/>
          <w:marTop w:val="0"/>
          <w:marBottom w:val="0"/>
          <w:divBdr>
            <w:top w:val="none" w:sz="0" w:space="0" w:color="auto"/>
            <w:left w:val="none" w:sz="0" w:space="0" w:color="auto"/>
            <w:bottom w:val="none" w:sz="0" w:space="0" w:color="auto"/>
            <w:right w:val="none" w:sz="0" w:space="0" w:color="auto"/>
          </w:divBdr>
          <w:divsChild>
            <w:div w:id="269164781">
              <w:marLeft w:val="0"/>
              <w:marRight w:val="0"/>
              <w:marTop w:val="0"/>
              <w:marBottom w:val="0"/>
              <w:divBdr>
                <w:top w:val="none" w:sz="0" w:space="0" w:color="auto"/>
                <w:left w:val="none" w:sz="0" w:space="0" w:color="auto"/>
                <w:bottom w:val="none" w:sz="0" w:space="0" w:color="auto"/>
                <w:right w:val="none" w:sz="0" w:space="0" w:color="auto"/>
              </w:divBdr>
            </w:div>
          </w:divsChild>
        </w:div>
        <w:div w:id="1234856568">
          <w:marLeft w:val="0"/>
          <w:marRight w:val="0"/>
          <w:marTop w:val="0"/>
          <w:marBottom w:val="0"/>
          <w:divBdr>
            <w:top w:val="none" w:sz="0" w:space="0" w:color="auto"/>
            <w:left w:val="none" w:sz="0" w:space="0" w:color="auto"/>
            <w:bottom w:val="none" w:sz="0" w:space="0" w:color="auto"/>
            <w:right w:val="none" w:sz="0" w:space="0" w:color="auto"/>
          </w:divBdr>
          <w:divsChild>
            <w:div w:id="347608568">
              <w:marLeft w:val="0"/>
              <w:marRight w:val="0"/>
              <w:marTop w:val="0"/>
              <w:marBottom w:val="0"/>
              <w:divBdr>
                <w:top w:val="none" w:sz="0" w:space="0" w:color="auto"/>
                <w:left w:val="none" w:sz="0" w:space="0" w:color="auto"/>
                <w:bottom w:val="none" w:sz="0" w:space="0" w:color="auto"/>
                <w:right w:val="none" w:sz="0" w:space="0" w:color="auto"/>
              </w:divBdr>
            </w:div>
          </w:divsChild>
        </w:div>
        <w:div w:id="96340812">
          <w:marLeft w:val="0"/>
          <w:marRight w:val="0"/>
          <w:marTop w:val="0"/>
          <w:marBottom w:val="0"/>
          <w:divBdr>
            <w:top w:val="none" w:sz="0" w:space="0" w:color="auto"/>
            <w:left w:val="none" w:sz="0" w:space="0" w:color="auto"/>
            <w:bottom w:val="none" w:sz="0" w:space="0" w:color="auto"/>
            <w:right w:val="none" w:sz="0" w:space="0" w:color="auto"/>
          </w:divBdr>
          <w:divsChild>
            <w:div w:id="580681066">
              <w:marLeft w:val="0"/>
              <w:marRight w:val="0"/>
              <w:marTop w:val="0"/>
              <w:marBottom w:val="0"/>
              <w:divBdr>
                <w:top w:val="none" w:sz="0" w:space="0" w:color="auto"/>
                <w:left w:val="none" w:sz="0" w:space="0" w:color="auto"/>
                <w:bottom w:val="none" w:sz="0" w:space="0" w:color="auto"/>
                <w:right w:val="none" w:sz="0" w:space="0" w:color="auto"/>
              </w:divBdr>
            </w:div>
          </w:divsChild>
        </w:div>
        <w:div w:id="159079720">
          <w:marLeft w:val="0"/>
          <w:marRight w:val="0"/>
          <w:marTop w:val="0"/>
          <w:marBottom w:val="0"/>
          <w:divBdr>
            <w:top w:val="none" w:sz="0" w:space="0" w:color="auto"/>
            <w:left w:val="none" w:sz="0" w:space="0" w:color="auto"/>
            <w:bottom w:val="none" w:sz="0" w:space="0" w:color="auto"/>
            <w:right w:val="none" w:sz="0" w:space="0" w:color="auto"/>
          </w:divBdr>
          <w:divsChild>
            <w:div w:id="2122845599">
              <w:marLeft w:val="0"/>
              <w:marRight w:val="0"/>
              <w:marTop w:val="0"/>
              <w:marBottom w:val="0"/>
              <w:divBdr>
                <w:top w:val="none" w:sz="0" w:space="0" w:color="auto"/>
                <w:left w:val="none" w:sz="0" w:space="0" w:color="auto"/>
                <w:bottom w:val="none" w:sz="0" w:space="0" w:color="auto"/>
                <w:right w:val="none" w:sz="0" w:space="0" w:color="auto"/>
              </w:divBdr>
            </w:div>
          </w:divsChild>
        </w:div>
        <w:div w:id="436410373">
          <w:marLeft w:val="0"/>
          <w:marRight w:val="0"/>
          <w:marTop w:val="0"/>
          <w:marBottom w:val="0"/>
          <w:divBdr>
            <w:top w:val="none" w:sz="0" w:space="0" w:color="auto"/>
            <w:left w:val="none" w:sz="0" w:space="0" w:color="auto"/>
            <w:bottom w:val="none" w:sz="0" w:space="0" w:color="auto"/>
            <w:right w:val="none" w:sz="0" w:space="0" w:color="auto"/>
          </w:divBdr>
          <w:divsChild>
            <w:div w:id="1536507532">
              <w:marLeft w:val="0"/>
              <w:marRight w:val="0"/>
              <w:marTop w:val="0"/>
              <w:marBottom w:val="0"/>
              <w:divBdr>
                <w:top w:val="none" w:sz="0" w:space="0" w:color="auto"/>
                <w:left w:val="none" w:sz="0" w:space="0" w:color="auto"/>
                <w:bottom w:val="none" w:sz="0" w:space="0" w:color="auto"/>
                <w:right w:val="none" w:sz="0" w:space="0" w:color="auto"/>
              </w:divBdr>
            </w:div>
          </w:divsChild>
        </w:div>
        <w:div w:id="1046298650">
          <w:marLeft w:val="0"/>
          <w:marRight w:val="0"/>
          <w:marTop w:val="0"/>
          <w:marBottom w:val="0"/>
          <w:divBdr>
            <w:top w:val="none" w:sz="0" w:space="0" w:color="auto"/>
            <w:left w:val="none" w:sz="0" w:space="0" w:color="auto"/>
            <w:bottom w:val="none" w:sz="0" w:space="0" w:color="auto"/>
            <w:right w:val="none" w:sz="0" w:space="0" w:color="auto"/>
          </w:divBdr>
          <w:divsChild>
            <w:div w:id="2060009061">
              <w:marLeft w:val="0"/>
              <w:marRight w:val="0"/>
              <w:marTop w:val="0"/>
              <w:marBottom w:val="0"/>
              <w:divBdr>
                <w:top w:val="none" w:sz="0" w:space="0" w:color="auto"/>
                <w:left w:val="none" w:sz="0" w:space="0" w:color="auto"/>
                <w:bottom w:val="none" w:sz="0" w:space="0" w:color="auto"/>
                <w:right w:val="none" w:sz="0" w:space="0" w:color="auto"/>
              </w:divBdr>
            </w:div>
          </w:divsChild>
        </w:div>
        <w:div w:id="2073186474">
          <w:marLeft w:val="0"/>
          <w:marRight w:val="0"/>
          <w:marTop w:val="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
          </w:divsChild>
        </w:div>
        <w:div w:id="1217281642">
          <w:marLeft w:val="0"/>
          <w:marRight w:val="0"/>
          <w:marTop w:val="0"/>
          <w:marBottom w:val="0"/>
          <w:divBdr>
            <w:top w:val="none" w:sz="0" w:space="0" w:color="auto"/>
            <w:left w:val="none" w:sz="0" w:space="0" w:color="auto"/>
            <w:bottom w:val="none" w:sz="0" w:space="0" w:color="auto"/>
            <w:right w:val="none" w:sz="0" w:space="0" w:color="auto"/>
          </w:divBdr>
          <w:divsChild>
            <w:div w:id="466624743">
              <w:marLeft w:val="0"/>
              <w:marRight w:val="0"/>
              <w:marTop w:val="0"/>
              <w:marBottom w:val="0"/>
              <w:divBdr>
                <w:top w:val="none" w:sz="0" w:space="0" w:color="auto"/>
                <w:left w:val="none" w:sz="0" w:space="0" w:color="auto"/>
                <w:bottom w:val="none" w:sz="0" w:space="0" w:color="auto"/>
                <w:right w:val="none" w:sz="0" w:space="0" w:color="auto"/>
              </w:divBdr>
            </w:div>
          </w:divsChild>
        </w:div>
        <w:div w:id="616715494">
          <w:marLeft w:val="0"/>
          <w:marRight w:val="0"/>
          <w:marTop w:val="0"/>
          <w:marBottom w:val="0"/>
          <w:divBdr>
            <w:top w:val="none" w:sz="0" w:space="0" w:color="auto"/>
            <w:left w:val="none" w:sz="0" w:space="0" w:color="auto"/>
            <w:bottom w:val="none" w:sz="0" w:space="0" w:color="auto"/>
            <w:right w:val="none" w:sz="0" w:space="0" w:color="auto"/>
          </w:divBdr>
          <w:divsChild>
            <w:div w:id="166360627">
              <w:marLeft w:val="0"/>
              <w:marRight w:val="0"/>
              <w:marTop w:val="0"/>
              <w:marBottom w:val="0"/>
              <w:divBdr>
                <w:top w:val="none" w:sz="0" w:space="0" w:color="auto"/>
                <w:left w:val="none" w:sz="0" w:space="0" w:color="auto"/>
                <w:bottom w:val="none" w:sz="0" w:space="0" w:color="auto"/>
                <w:right w:val="none" w:sz="0" w:space="0" w:color="auto"/>
              </w:divBdr>
            </w:div>
          </w:divsChild>
        </w:div>
        <w:div w:id="482742565">
          <w:marLeft w:val="0"/>
          <w:marRight w:val="0"/>
          <w:marTop w:val="0"/>
          <w:marBottom w:val="0"/>
          <w:divBdr>
            <w:top w:val="none" w:sz="0" w:space="0" w:color="auto"/>
            <w:left w:val="none" w:sz="0" w:space="0" w:color="auto"/>
            <w:bottom w:val="none" w:sz="0" w:space="0" w:color="auto"/>
            <w:right w:val="none" w:sz="0" w:space="0" w:color="auto"/>
          </w:divBdr>
          <w:divsChild>
            <w:div w:id="451479880">
              <w:marLeft w:val="0"/>
              <w:marRight w:val="0"/>
              <w:marTop w:val="0"/>
              <w:marBottom w:val="0"/>
              <w:divBdr>
                <w:top w:val="none" w:sz="0" w:space="0" w:color="auto"/>
                <w:left w:val="none" w:sz="0" w:space="0" w:color="auto"/>
                <w:bottom w:val="none" w:sz="0" w:space="0" w:color="auto"/>
                <w:right w:val="none" w:sz="0" w:space="0" w:color="auto"/>
              </w:divBdr>
            </w:div>
          </w:divsChild>
        </w:div>
        <w:div w:id="2033726455">
          <w:marLeft w:val="0"/>
          <w:marRight w:val="0"/>
          <w:marTop w:val="0"/>
          <w:marBottom w:val="0"/>
          <w:divBdr>
            <w:top w:val="none" w:sz="0" w:space="0" w:color="auto"/>
            <w:left w:val="none" w:sz="0" w:space="0" w:color="auto"/>
            <w:bottom w:val="none" w:sz="0" w:space="0" w:color="auto"/>
            <w:right w:val="none" w:sz="0" w:space="0" w:color="auto"/>
          </w:divBdr>
          <w:divsChild>
            <w:div w:id="1129590060">
              <w:marLeft w:val="0"/>
              <w:marRight w:val="0"/>
              <w:marTop w:val="0"/>
              <w:marBottom w:val="0"/>
              <w:divBdr>
                <w:top w:val="none" w:sz="0" w:space="0" w:color="auto"/>
                <w:left w:val="none" w:sz="0" w:space="0" w:color="auto"/>
                <w:bottom w:val="none" w:sz="0" w:space="0" w:color="auto"/>
                <w:right w:val="none" w:sz="0" w:space="0" w:color="auto"/>
              </w:divBdr>
            </w:div>
          </w:divsChild>
        </w:div>
        <w:div w:id="1406686402">
          <w:marLeft w:val="0"/>
          <w:marRight w:val="0"/>
          <w:marTop w:val="0"/>
          <w:marBottom w:val="0"/>
          <w:divBdr>
            <w:top w:val="none" w:sz="0" w:space="0" w:color="auto"/>
            <w:left w:val="none" w:sz="0" w:space="0" w:color="auto"/>
            <w:bottom w:val="none" w:sz="0" w:space="0" w:color="auto"/>
            <w:right w:val="none" w:sz="0" w:space="0" w:color="auto"/>
          </w:divBdr>
          <w:divsChild>
            <w:div w:id="632060331">
              <w:marLeft w:val="0"/>
              <w:marRight w:val="0"/>
              <w:marTop w:val="0"/>
              <w:marBottom w:val="0"/>
              <w:divBdr>
                <w:top w:val="none" w:sz="0" w:space="0" w:color="auto"/>
                <w:left w:val="none" w:sz="0" w:space="0" w:color="auto"/>
                <w:bottom w:val="none" w:sz="0" w:space="0" w:color="auto"/>
                <w:right w:val="none" w:sz="0" w:space="0" w:color="auto"/>
              </w:divBdr>
            </w:div>
          </w:divsChild>
        </w:div>
        <w:div w:id="685056388">
          <w:marLeft w:val="0"/>
          <w:marRight w:val="0"/>
          <w:marTop w:val="0"/>
          <w:marBottom w:val="0"/>
          <w:divBdr>
            <w:top w:val="none" w:sz="0" w:space="0" w:color="auto"/>
            <w:left w:val="none" w:sz="0" w:space="0" w:color="auto"/>
            <w:bottom w:val="none" w:sz="0" w:space="0" w:color="auto"/>
            <w:right w:val="none" w:sz="0" w:space="0" w:color="auto"/>
          </w:divBdr>
          <w:divsChild>
            <w:div w:id="8139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policy-library/policyprocedures/pd-2006-0316/pd-2006-0316-01" TargetMode="External"/><Relationship Id="rId18" Type="http://schemas.openxmlformats.org/officeDocument/2006/relationships/hyperlink" Target="https://education.nsw.gov.au/content/dam/main-education/policy-library/public/implementation-documents/incident_proc.pdf" TargetMode="External"/><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ducation.nsw.gov.au/schooling/school-community/attendance-behaviour-and-engagement/behaviour-support-toolkit" TargetMode="External"/><Relationship Id="rId17" Type="http://schemas.openxmlformats.org/officeDocument/2006/relationships/hyperlink" Target="https://education.nsw.gov.au/policy-library/policies/pd-2007-0362" TargetMode="External"/><Relationship Id="rId25" Type="http://schemas.openxmlformats.org/officeDocument/2006/relationships/diagramLayout" Target="diagrams/layout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education.nsw.gov.au/policy-library/policyprocedures/pd-2006-0316/pd-2006-0316-06" TargetMode="External"/><Relationship Id="rId20" Type="http://schemas.openxmlformats.org/officeDocument/2006/relationships/hyperlink" Target="https://education.nsw.gov.au/policy-library/policyprocedures/pd-2006-0316/pd-2006-0316-0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policy-library/policies/pd-2006-0316" TargetMode="External"/><Relationship Id="rId23" Type="http://schemas.openxmlformats.org/officeDocument/2006/relationships/hyperlink" Target="https://antibullying.nsw.gov.au/" TargetMode="External"/><Relationship Id="rId28"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yperlink" Target="https://education.nsw.gov.au/policy-library/policies/pd-2006-0316"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schooling/translated-documents/behaviour-code-for-students" TargetMode="External"/><Relationship Id="rId22" Type="http://schemas.openxmlformats.org/officeDocument/2006/relationships/image" Target="media/image3.png"/><Relationship Id="rId27" Type="http://schemas.openxmlformats.org/officeDocument/2006/relationships/diagramColors" Target="diagrams/colors1.xm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turner62\OneDrive%20-%20NSW%20Department%20of%20Education\Desktop\DoE_Word_Branded_Template_202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1FF4F-4BDF-4FF5-84F5-D816E80236FC}"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642F2345-B1A4-4689-9AF1-47D6AC861705}">
      <dgm:prSet phldrT="[Text]"/>
      <dgm:spPr>
        <a:xfrm rot="5400000">
          <a:off x="-159675" y="419480"/>
          <a:ext cx="975270" cy="682689"/>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First hour: Listen</a:t>
          </a:r>
        </a:p>
      </dgm:t>
    </dgm:pt>
    <dgm:pt modelId="{0F46EB51-B284-4EAF-9128-F3A0A57E5627}" type="parTrans" cxnId="{8AE23A1A-46C2-44F8-AADC-D77C3A1942C5}">
      <dgm:prSet/>
      <dgm:spPr/>
      <dgm:t>
        <a:bodyPr/>
        <a:lstStyle/>
        <a:p>
          <a:pPr>
            <a:spcBef>
              <a:spcPts val="0"/>
            </a:spcBef>
            <a:spcAft>
              <a:spcPts val="0"/>
            </a:spcAft>
          </a:pPr>
          <a:endParaRPr lang="en-AU"/>
        </a:p>
      </dgm:t>
    </dgm:pt>
    <dgm:pt modelId="{B4B11A65-E8E3-43B6-B6A2-EFE53A915BD1}" type="sibTrans" cxnId="{8AE23A1A-46C2-44F8-AADC-D77C3A1942C5}">
      <dgm:prSet/>
      <dgm:spPr/>
      <dgm:t>
        <a:bodyPr/>
        <a:lstStyle/>
        <a:p>
          <a:pPr>
            <a:spcBef>
              <a:spcPts val="0"/>
            </a:spcBef>
            <a:spcAft>
              <a:spcPts val="0"/>
            </a:spcAft>
          </a:pPr>
          <a:endParaRPr lang="en-AU"/>
        </a:p>
      </dgm:t>
    </dgm:pt>
    <dgm:pt modelId="{33852FEC-7711-426B-887B-FFE4FB4DF765}">
      <dgm:prSet phldrT="[Tex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dirty="0">
            <a:solidFill>
              <a:srgbClr val="000000">
                <a:hueOff val="0"/>
                <a:satOff val="0"/>
                <a:lumOff val="0"/>
                <a:alphaOff val="0"/>
              </a:srgbClr>
            </a:solidFill>
            <a:latin typeface="Public Sans Light"/>
            <a:ea typeface="+mn-ea"/>
            <a:cs typeface="+mn-cs"/>
          </a:endParaRPr>
        </a:p>
      </dgm:t>
    </dgm:pt>
    <dgm:pt modelId="{2CFC867B-A798-4CD7-938D-A5857DF6831D}" type="parTrans" cxnId="{F2BEAC2D-1F3A-47CA-9C05-F79FBF7F8D44}">
      <dgm:prSet/>
      <dgm:spPr/>
      <dgm:t>
        <a:bodyPr/>
        <a:lstStyle/>
        <a:p>
          <a:pPr>
            <a:spcBef>
              <a:spcPts val="0"/>
            </a:spcBef>
            <a:spcAft>
              <a:spcPts val="0"/>
            </a:spcAft>
          </a:pPr>
          <a:endParaRPr lang="en-AU"/>
        </a:p>
      </dgm:t>
    </dgm:pt>
    <dgm:pt modelId="{E7603E98-9DF1-4256-B361-8DCA79C0DA59}" type="sibTrans" cxnId="{F2BEAC2D-1F3A-47CA-9C05-F79FBF7F8D44}">
      <dgm:prSet/>
      <dgm:spPr/>
      <dgm:t>
        <a:bodyPr/>
        <a:lstStyle/>
        <a:p>
          <a:pPr>
            <a:spcBef>
              <a:spcPts val="0"/>
            </a:spcBef>
            <a:spcAft>
              <a:spcPts val="0"/>
            </a:spcAft>
          </a:pPr>
          <a:endParaRPr lang="en-AU"/>
        </a:p>
      </dgm:t>
    </dgm:pt>
    <dgm:pt modelId="{08F822D7-4D5D-40EF-A10E-A231ABCC13B7}">
      <dgm:prSet phldrT="[Text]"/>
      <dgm:spPr>
        <a:xfrm rot="5400000">
          <a:off x="-159675" y="1495656"/>
          <a:ext cx="975270" cy="682689"/>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1: Document</a:t>
          </a:r>
        </a:p>
      </dgm:t>
    </dgm:pt>
    <dgm:pt modelId="{2FF4C194-B6BE-4E46-9DC6-100B8A753D32}" type="parTrans" cxnId="{85E3CD6E-AFD9-49D2-BCEA-DC2E811D3D9B}">
      <dgm:prSet/>
      <dgm:spPr/>
      <dgm:t>
        <a:bodyPr/>
        <a:lstStyle/>
        <a:p>
          <a:pPr>
            <a:spcBef>
              <a:spcPts val="0"/>
            </a:spcBef>
            <a:spcAft>
              <a:spcPts val="0"/>
            </a:spcAft>
          </a:pPr>
          <a:endParaRPr lang="en-AU"/>
        </a:p>
      </dgm:t>
    </dgm:pt>
    <dgm:pt modelId="{E3983EE8-8CFF-4F3B-B858-F8D69D3AC78A}" type="sibTrans" cxnId="{85E3CD6E-AFD9-49D2-BCEA-DC2E811D3D9B}">
      <dgm:prSet/>
      <dgm:spPr/>
      <dgm:t>
        <a:bodyPr/>
        <a:lstStyle/>
        <a:p>
          <a:pPr>
            <a:spcBef>
              <a:spcPts val="0"/>
            </a:spcBef>
            <a:spcAft>
              <a:spcPts val="0"/>
            </a:spcAft>
          </a:pPr>
          <a:endParaRPr lang="en-AU"/>
        </a:p>
      </dgm:t>
    </dgm:pt>
    <dgm:pt modelId="{1C6D39B6-FC28-47AF-8EF8-0885D93D90F4}">
      <dgm:prSet phldrT="[Tex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dirty="0">
            <a:solidFill>
              <a:srgbClr val="000000">
                <a:hueOff val="0"/>
                <a:satOff val="0"/>
                <a:lumOff val="0"/>
                <a:alphaOff val="0"/>
              </a:srgbClr>
            </a:solidFill>
            <a:latin typeface="Public Sans Light"/>
            <a:ea typeface="+mn-ea"/>
            <a:cs typeface="+mn-cs"/>
          </a:endParaRPr>
        </a:p>
      </dgm:t>
    </dgm:pt>
    <dgm:pt modelId="{EAB341B7-A9ED-44BE-AE17-9B2582C078BF}" type="parTrans" cxnId="{56D26A77-7A00-4CF0-ABBE-F9144E28F70F}">
      <dgm:prSet/>
      <dgm:spPr/>
      <dgm:t>
        <a:bodyPr/>
        <a:lstStyle/>
        <a:p>
          <a:pPr>
            <a:spcBef>
              <a:spcPts val="0"/>
            </a:spcBef>
            <a:spcAft>
              <a:spcPts val="0"/>
            </a:spcAft>
          </a:pPr>
          <a:endParaRPr lang="en-AU"/>
        </a:p>
      </dgm:t>
    </dgm:pt>
    <dgm:pt modelId="{31B56442-398E-432F-9BE8-B747EE4F2DAA}" type="sibTrans" cxnId="{56D26A77-7A00-4CF0-ABBE-F9144E28F70F}">
      <dgm:prSet/>
      <dgm:spPr/>
      <dgm:t>
        <a:bodyPr/>
        <a:lstStyle/>
        <a:p>
          <a:pPr>
            <a:spcBef>
              <a:spcPts val="0"/>
            </a:spcBef>
            <a:spcAft>
              <a:spcPts val="0"/>
            </a:spcAft>
          </a:pPr>
          <a:endParaRPr lang="en-AU"/>
        </a:p>
      </dgm:t>
    </dgm:pt>
    <dgm:pt modelId="{96E0364C-DF79-437F-B88C-C27CBF79C103}">
      <dgm:prSet phldrT="[Text]"/>
      <dgm:spPr>
        <a:xfrm rot="5400000">
          <a:off x="-159675" y="2399198"/>
          <a:ext cx="975270" cy="682689"/>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2: Collect</a:t>
          </a:r>
        </a:p>
      </dgm:t>
    </dgm:pt>
    <dgm:pt modelId="{A164E7A2-00FA-4677-A9C9-702EF3F5A519}" type="parTrans" cxnId="{8FD96B07-D3F3-4DC8-8545-BCD58E369C03}">
      <dgm:prSet/>
      <dgm:spPr/>
      <dgm:t>
        <a:bodyPr/>
        <a:lstStyle/>
        <a:p>
          <a:pPr>
            <a:spcBef>
              <a:spcPts val="0"/>
            </a:spcBef>
            <a:spcAft>
              <a:spcPts val="0"/>
            </a:spcAft>
          </a:pPr>
          <a:endParaRPr lang="en-AU"/>
        </a:p>
      </dgm:t>
    </dgm:pt>
    <dgm:pt modelId="{FB20DAD6-3B9B-43EC-84AE-8ADE554DFB25}" type="sibTrans" cxnId="{8FD96B07-D3F3-4DC8-8545-BCD58E369C03}">
      <dgm:prSet/>
      <dgm:spPr/>
      <dgm:t>
        <a:bodyPr/>
        <a:lstStyle/>
        <a:p>
          <a:pPr>
            <a:spcBef>
              <a:spcPts val="0"/>
            </a:spcBef>
            <a:spcAft>
              <a:spcPts val="0"/>
            </a:spcAft>
          </a:pPr>
          <a:endParaRPr lang="en-AU"/>
        </a:p>
      </dgm:t>
    </dgm:pt>
    <dgm:pt modelId="{FC8F2B26-F21B-41C5-BCFB-9EBDA9B680A4}">
      <dgm:prSet phldrT="[Tex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dirty="0">
            <a:solidFill>
              <a:srgbClr val="000000">
                <a:hueOff val="0"/>
                <a:satOff val="0"/>
                <a:lumOff val="0"/>
                <a:alphaOff val="0"/>
              </a:srgbClr>
            </a:solidFill>
            <a:latin typeface="Public Sans Light"/>
            <a:ea typeface="+mn-ea"/>
            <a:cs typeface="+mn-cs"/>
          </a:endParaRPr>
        </a:p>
      </dgm:t>
    </dgm:pt>
    <dgm:pt modelId="{C75340EC-539F-4177-97AE-A234F820F969}" type="parTrans" cxnId="{762B8CE3-88E9-4442-AB3B-8D2553B9BDCE}">
      <dgm:prSet/>
      <dgm:spPr/>
      <dgm:t>
        <a:bodyPr/>
        <a:lstStyle/>
        <a:p>
          <a:pPr>
            <a:spcBef>
              <a:spcPts val="0"/>
            </a:spcBef>
            <a:spcAft>
              <a:spcPts val="0"/>
            </a:spcAft>
          </a:pPr>
          <a:endParaRPr lang="en-AU"/>
        </a:p>
      </dgm:t>
    </dgm:pt>
    <dgm:pt modelId="{49DD113C-48C0-4AD2-B13E-12662B2AE7CD}" type="sibTrans" cxnId="{762B8CE3-88E9-4442-AB3B-8D2553B9BDCE}">
      <dgm:prSet/>
      <dgm:spPr/>
      <dgm:t>
        <a:bodyPr/>
        <a:lstStyle/>
        <a:p>
          <a:pPr>
            <a:spcBef>
              <a:spcPts val="0"/>
            </a:spcBef>
            <a:spcAft>
              <a:spcPts val="0"/>
            </a:spcAft>
          </a:pPr>
          <a:endParaRPr lang="en-AU"/>
        </a:p>
      </dgm:t>
    </dgm:pt>
    <dgm:pt modelId="{694143FE-24A3-45C1-BE8B-500C49726B12}">
      <dgm:prSe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Let the student share their experience and feelings without interruption. Support by SSO/Chaplain/ Girls, Boys Advisor.</a:t>
          </a:r>
        </a:p>
      </dgm:t>
    </dgm:pt>
    <dgm:pt modelId="{F5B6DF1D-96F5-4632-A184-432850AE84D4}" type="parTrans" cxnId="{FF578490-7CEB-48CD-A6F2-DCAE4EA54C6C}">
      <dgm:prSet/>
      <dgm:spPr/>
      <dgm:t>
        <a:bodyPr/>
        <a:lstStyle/>
        <a:p>
          <a:pPr>
            <a:spcBef>
              <a:spcPts val="0"/>
            </a:spcBef>
            <a:spcAft>
              <a:spcPts val="0"/>
            </a:spcAft>
          </a:pPr>
          <a:endParaRPr lang="en-AU"/>
        </a:p>
      </dgm:t>
    </dgm:pt>
    <dgm:pt modelId="{D72F9AD3-062A-40E5-9353-A4101A6A700F}" type="sibTrans" cxnId="{FF578490-7CEB-48CD-A6F2-DCAE4EA54C6C}">
      <dgm:prSet/>
      <dgm:spPr/>
      <dgm:t>
        <a:bodyPr/>
        <a:lstStyle/>
        <a:p>
          <a:pPr>
            <a:spcBef>
              <a:spcPts val="0"/>
            </a:spcBef>
            <a:spcAft>
              <a:spcPts val="0"/>
            </a:spcAft>
          </a:pPr>
          <a:endParaRPr lang="en-AU"/>
        </a:p>
      </dgm:t>
    </dgm:pt>
    <dgm:pt modelId="{33F553B5-C785-4E19-A0E9-C6B162C3692C}">
      <dgm:prSe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gm:t>
    </dgm:pt>
    <dgm:pt modelId="{CF7C2A0D-E63C-4736-8217-981CAC6300C8}" type="parTrans" cxnId="{24EC270F-5A76-441D-9E28-F20CD87BA3AA}">
      <dgm:prSet/>
      <dgm:spPr/>
      <dgm:t>
        <a:bodyPr/>
        <a:lstStyle/>
        <a:p>
          <a:pPr>
            <a:spcBef>
              <a:spcPts val="0"/>
            </a:spcBef>
            <a:spcAft>
              <a:spcPts val="0"/>
            </a:spcAft>
          </a:pPr>
          <a:endParaRPr lang="en-AU"/>
        </a:p>
      </dgm:t>
    </dgm:pt>
    <dgm:pt modelId="{F290AA3F-DBD8-4006-94DD-8448E53B89E0}" type="sibTrans" cxnId="{24EC270F-5A76-441D-9E28-F20CD87BA3AA}">
      <dgm:prSet/>
      <dgm:spPr/>
      <dgm:t>
        <a:bodyPr/>
        <a:lstStyle/>
        <a:p>
          <a:pPr>
            <a:spcBef>
              <a:spcPts val="0"/>
            </a:spcBef>
            <a:spcAft>
              <a:spcPts val="0"/>
            </a:spcAft>
          </a:pPr>
          <a:endParaRPr lang="en-AU"/>
        </a:p>
      </dgm:t>
    </dgm:pt>
    <dgm:pt modelId="{F3DF7E92-12F3-4442-ABAC-166C005E3A23}">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dgm:t>
    </dgm:pt>
    <dgm:pt modelId="{33850243-1D40-4DCE-8564-F856755F18F4}" type="parTrans" cxnId="{119A27BC-98B4-463E-8FC4-4E1BB823C716}">
      <dgm:prSet/>
      <dgm:spPr/>
      <dgm:t>
        <a:bodyPr/>
        <a:lstStyle/>
        <a:p>
          <a:pPr>
            <a:spcBef>
              <a:spcPts val="0"/>
            </a:spcBef>
            <a:spcAft>
              <a:spcPts val="0"/>
            </a:spcAft>
          </a:pPr>
          <a:endParaRPr lang="en-AU"/>
        </a:p>
      </dgm:t>
    </dgm:pt>
    <dgm:pt modelId="{E6528A12-717F-4DC1-B7B2-54571440F93F}" type="sibTrans" cxnId="{119A27BC-98B4-463E-8FC4-4E1BB823C716}">
      <dgm:prSet/>
      <dgm:spPr/>
      <dgm:t>
        <a:bodyPr/>
        <a:lstStyle/>
        <a:p>
          <a:pPr>
            <a:spcBef>
              <a:spcPts val="0"/>
            </a:spcBef>
            <a:spcAft>
              <a:spcPts val="0"/>
            </a:spcAft>
          </a:pPr>
          <a:endParaRPr lang="en-AU"/>
        </a:p>
      </dgm:t>
    </dgm:pt>
    <dgm:pt modelId="{DDD2AB95-9539-4A09-9545-F3D76AC3B001}">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Record in Sentral</a:t>
          </a:r>
          <a:endParaRPr lang="en-AU" sz="1000">
            <a:solidFill>
              <a:schemeClr val="accent1"/>
            </a:solidFill>
            <a:latin typeface="Public Sans Light"/>
            <a:ea typeface="+mn-ea"/>
            <a:cs typeface="+mn-cs"/>
          </a:endParaRPr>
        </a:p>
      </dgm:t>
    </dgm:pt>
    <dgm:pt modelId="{028EF7B5-AD9F-40B3-A514-410C5EAE4820}" type="parTrans" cxnId="{40715FEE-3635-401F-905E-BE66D0EE2494}">
      <dgm:prSet/>
      <dgm:spPr/>
      <dgm:t>
        <a:bodyPr/>
        <a:lstStyle/>
        <a:p>
          <a:pPr>
            <a:spcBef>
              <a:spcPts val="0"/>
            </a:spcBef>
            <a:spcAft>
              <a:spcPts val="0"/>
            </a:spcAft>
          </a:pPr>
          <a:endParaRPr lang="en-AU"/>
        </a:p>
      </dgm:t>
    </dgm:pt>
    <dgm:pt modelId="{30AD03A9-47DB-4066-96A6-0291C99D9789}" type="sibTrans" cxnId="{40715FEE-3635-401F-905E-BE66D0EE2494}">
      <dgm:prSet/>
      <dgm:spPr/>
      <dgm:t>
        <a:bodyPr/>
        <a:lstStyle/>
        <a:p>
          <a:pPr>
            <a:spcBef>
              <a:spcPts val="0"/>
            </a:spcBef>
            <a:spcAft>
              <a:spcPts val="0"/>
            </a:spcAft>
          </a:pPr>
          <a:endParaRPr lang="en-AU"/>
        </a:p>
      </dgm:t>
    </dgm:pt>
    <dgm:pt modelId="{481419B0-20F4-4163-B2E5-B2FB214FD6C6}">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Review any previous Sentral reports or records for students involved</a:t>
          </a:r>
          <a:endParaRPr lang="en-AU" sz="1000">
            <a:solidFill>
              <a:srgbClr val="000000">
                <a:hueOff val="0"/>
                <a:satOff val="0"/>
                <a:lumOff val="0"/>
                <a:alphaOff val="0"/>
              </a:srgbClr>
            </a:solidFill>
            <a:latin typeface="Public Sans Light"/>
            <a:ea typeface="+mn-ea"/>
            <a:cs typeface="+mn-cs"/>
          </a:endParaRPr>
        </a:p>
      </dgm:t>
    </dgm:pt>
    <dgm:pt modelId="{D2AD8DF2-1435-43E5-BCF8-AC9D7A6E554F}" type="parTrans" cxnId="{9F20F2D5-F315-4DAC-98E2-57E85CF9FBE4}">
      <dgm:prSet/>
      <dgm:spPr/>
      <dgm:t>
        <a:bodyPr/>
        <a:lstStyle/>
        <a:p>
          <a:pPr>
            <a:spcBef>
              <a:spcPts val="0"/>
            </a:spcBef>
            <a:spcAft>
              <a:spcPts val="0"/>
            </a:spcAft>
          </a:pPr>
          <a:endParaRPr lang="en-AU"/>
        </a:p>
      </dgm:t>
    </dgm:pt>
    <dgm:pt modelId="{42F634CE-E8D5-4D31-BEC5-2DC751A9F0A9}" type="sibTrans" cxnId="{9F20F2D5-F315-4DAC-98E2-57E85CF9FBE4}">
      <dgm:prSet/>
      <dgm:spPr/>
      <dgm:t>
        <a:bodyPr/>
        <a:lstStyle/>
        <a:p>
          <a:pPr>
            <a:spcBef>
              <a:spcPts val="0"/>
            </a:spcBef>
            <a:spcAft>
              <a:spcPts val="0"/>
            </a:spcAft>
          </a:pPr>
          <a:endParaRPr lang="en-AU"/>
        </a:p>
      </dgm:t>
    </dgm:pt>
    <dgm:pt modelId="{A811B961-21AC-42B1-A454-5635D5270BF2}">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Make sure you can answer who, what, where, when and how</a:t>
          </a:r>
          <a:endParaRPr lang="en-AU" sz="1000">
            <a:solidFill>
              <a:srgbClr val="000000">
                <a:hueOff val="0"/>
                <a:satOff val="0"/>
                <a:lumOff val="0"/>
                <a:alphaOff val="0"/>
              </a:srgbClr>
            </a:solidFill>
            <a:latin typeface="Public Sans Light"/>
            <a:ea typeface="+mn-ea"/>
            <a:cs typeface="+mn-cs"/>
          </a:endParaRPr>
        </a:p>
      </dgm:t>
    </dgm:pt>
    <dgm:pt modelId="{5E1D17F0-A1B5-4E84-B962-D70DCFF3C688}" type="parTrans" cxnId="{B2975B95-98BA-48B0-A7B3-C024C506F4E7}">
      <dgm:prSet/>
      <dgm:spPr/>
      <dgm:t>
        <a:bodyPr/>
        <a:lstStyle/>
        <a:p>
          <a:pPr>
            <a:spcBef>
              <a:spcPts val="0"/>
            </a:spcBef>
            <a:spcAft>
              <a:spcPts val="0"/>
            </a:spcAft>
          </a:pPr>
          <a:endParaRPr lang="en-AU"/>
        </a:p>
      </dgm:t>
    </dgm:pt>
    <dgm:pt modelId="{381929BE-1CBD-47D7-A486-797A862CC213}" type="sibTrans" cxnId="{B2975B95-98BA-48B0-A7B3-C024C506F4E7}">
      <dgm:prSet/>
      <dgm:spPr/>
      <dgm:t>
        <a:bodyPr/>
        <a:lstStyle/>
        <a:p>
          <a:pPr>
            <a:spcBef>
              <a:spcPts val="0"/>
            </a:spcBef>
            <a:spcAft>
              <a:spcPts val="0"/>
            </a:spcAft>
          </a:pPr>
          <a:endParaRPr lang="en-AU"/>
        </a:p>
      </dgm:t>
    </dgm:pt>
    <dgm:pt modelId="{C328B2E1-AB25-4CC5-AAA0-8664F5035FA0}">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Clarify information with student and check on their wellbeing. Further check in with SSO</a:t>
          </a:r>
          <a:endParaRPr lang="en-AU" sz="1000" dirty="0">
            <a:solidFill>
              <a:srgbClr val="000000">
                <a:hueOff val="0"/>
                <a:satOff val="0"/>
                <a:lumOff val="0"/>
                <a:alphaOff val="0"/>
              </a:srgbClr>
            </a:solidFill>
            <a:latin typeface="Public Sans Light"/>
            <a:ea typeface="+mn-ea"/>
            <a:cs typeface="+mn-cs"/>
          </a:endParaRPr>
        </a:p>
      </dgm:t>
    </dgm:pt>
    <dgm:pt modelId="{A0707DEA-8A29-4177-A287-D6CDE70A0816}" type="parTrans" cxnId="{B066005B-F0CC-4BBF-A2AB-B22B13771351}">
      <dgm:prSet/>
      <dgm:spPr/>
      <dgm:t>
        <a:bodyPr/>
        <a:lstStyle/>
        <a:p>
          <a:pPr>
            <a:spcBef>
              <a:spcPts val="0"/>
            </a:spcBef>
            <a:spcAft>
              <a:spcPts val="0"/>
            </a:spcAft>
          </a:pPr>
          <a:endParaRPr lang="en-AU"/>
        </a:p>
      </dgm:t>
    </dgm:pt>
    <dgm:pt modelId="{3C5463F7-EBBB-4187-9099-A41BD668026F}" type="sibTrans" cxnId="{B066005B-F0CC-4BBF-A2AB-B22B13771351}">
      <dgm:prSet/>
      <dgm:spPr/>
      <dgm:t>
        <a:bodyPr/>
        <a:lstStyle/>
        <a:p>
          <a:pPr>
            <a:spcBef>
              <a:spcPts val="0"/>
            </a:spcBef>
            <a:spcAft>
              <a:spcPts val="0"/>
            </a:spcAft>
          </a:pPr>
          <a:endParaRPr lang="en-AU"/>
        </a:p>
      </dgm:t>
    </dgm:pt>
    <dgm:pt modelId="{AE810568-3DA5-4876-9CE7-FA446BF020D0}">
      <dgm:prSet/>
      <dgm:spPr>
        <a:xfrm rot="5400000">
          <a:off x="-159675" y="3497399"/>
          <a:ext cx="975270" cy="682689"/>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3: Discuss</a:t>
          </a:r>
        </a:p>
      </dgm:t>
    </dgm:pt>
    <dgm:pt modelId="{25650752-FA27-4DA4-9B19-9BA91734AD1B}" type="parTrans" cxnId="{0B49F20A-42CE-4F80-AEDA-2C69E861BB2E}">
      <dgm:prSet/>
      <dgm:spPr/>
      <dgm:t>
        <a:bodyPr/>
        <a:lstStyle/>
        <a:p>
          <a:pPr>
            <a:spcBef>
              <a:spcPts val="0"/>
            </a:spcBef>
            <a:spcAft>
              <a:spcPts val="0"/>
            </a:spcAft>
          </a:pPr>
          <a:endParaRPr lang="en-AU"/>
        </a:p>
      </dgm:t>
    </dgm:pt>
    <dgm:pt modelId="{09C59642-E880-42D3-872C-CF22CF7A4B55}" type="sibTrans" cxnId="{0B49F20A-42CE-4F80-AEDA-2C69E861BB2E}">
      <dgm:prSet/>
      <dgm:spPr/>
      <dgm:t>
        <a:bodyPr/>
        <a:lstStyle/>
        <a:p>
          <a:pPr>
            <a:spcBef>
              <a:spcPts val="0"/>
            </a:spcBef>
            <a:spcAft>
              <a:spcPts val="0"/>
            </a:spcAft>
          </a:pPr>
          <a:endParaRPr lang="en-AU"/>
        </a:p>
      </dgm:t>
    </dgm:pt>
    <dgm:pt modelId="{57381479-7CD9-4724-BBE7-F29E0E31F8B5}">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Evaluate the information to determine nature and severity of any bullying</a:t>
          </a:r>
          <a:endParaRPr lang="en-AU" sz="1000">
            <a:solidFill>
              <a:srgbClr val="000000">
                <a:hueOff val="0"/>
                <a:satOff val="0"/>
                <a:lumOff val="0"/>
                <a:alphaOff val="0"/>
              </a:srgbClr>
            </a:solidFill>
            <a:latin typeface="Public Sans Light"/>
            <a:ea typeface="+mn-ea"/>
            <a:cs typeface="+mn-cs"/>
          </a:endParaRPr>
        </a:p>
      </dgm:t>
    </dgm:pt>
    <dgm:pt modelId="{B3F4B257-C895-4B1D-B788-ACBCAA2B6521}" type="parTrans" cxnId="{D8738D0A-5F99-4723-A3B9-0C4E4433DCAB}">
      <dgm:prSet/>
      <dgm:spPr/>
      <dgm:t>
        <a:bodyPr/>
        <a:lstStyle/>
        <a:p>
          <a:pPr>
            <a:spcBef>
              <a:spcPts val="0"/>
            </a:spcBef>
            <a:spcAft>
              <a:spcPts val="0"/>
            </a:spcAft>
          </a:pPr>
          <a:endParaRPr lang="en-AU"/>
        </a:p>
      </dgm:t>
    </dgm:pt>
    <dgm:pt modelId="{2BCE0C40-9592-4AAF-8E9B-6EA33D6712EE}" type="sibTrans" cxnId="{D8738D0A-5F99-4723-A3B9-0C4E4433DCAB}">
      <dgm:prSet/>
      <dgm:spPr/>
      <dgm:t>
        <a:bodyPr/>
        <a:lstStyle/>
        <a:p>
          <a:pPr>
            <a:spcBef>
              <a:spcPts val="0"/>
            </a:spcBef>
            <a:spcAft>
              <a:spcPts val="0"/>
            </a:spcAft>
          </a:pPr>
          <a:endParaRPr lang="en-AU"/>
        </a:p>
      </dgm:t>
    </dgm:pt>
    <dgm:pt modelId="{5F024A35-06D5-4B83-A834-EC7A5DC916A5}">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Engage the student as part of the solution - identify what they believe will help to address the issue</a:t>
          </a:r>
        </a:p>
      </dgm:t>
    </dgm:pt>
    <dgm:pt modelId="{94C1ECBB-51CE-44AF-9E01-1D29E5EB1C4F}" type="parTrans" cxnId="{8E2DAA93-4B61-49FE-A053-B282E93A443E}">
      <dgm:prSet/>
      <dgm:spPr/>
      <dgm:t>
        <a:bodyPr/>
        <a:lstStyle/>
        <a:p>
          <a:pPr>
            <a:spcBef>
              <a:spcPts val="0"/>
            </a:spcBef>
            <a:spcAft>
              <a:spcPts val="0"/>
            </a:spcAft>
          </a:pPr>
          <a:endParaRPr lang="en-AU"/>
        </a:p>
      </dgm:t>
    </dgm:pt>
    <dgm:pt modelId="{AD900000-0300-4A1A-B4D0-E164D917DB15}" type="sibTrans" cxnId="{8E2DAA93-4B61-49FE-A053-B282E93A443E}">
      <dgm:prSet/>
      <dgm:spPr/>
      <dgm:t>
        <a:bodyPr/>
        <a:lstStyle/>
        <a:p>
          <a:pPr>
            <a:spcBef>
              <a:spcPts val="0"/>
            </a:spcBef>
            <a:spcAft>
              <a:spcPts val="0"/>
            </a:spcAft>
          </a:pPr>
          <a:endParaRPr lang="en-AU"/>
        </a:p>
      </dgm:t>
    </dgm:pt>
    <dgm:pt modelId="{FE79A2F9-81F4-4371-956C-D6619284B9B2}">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the student and parent/carer with information about student support network</a:t>
          </a:r>
        </a:p>
      </dgm:t>
    </dgm:pt>
    <dgm:pt modelId="{F95BBAFA-C769-48B5-8EC2-029D186E52AC}" type="parTrans" cxnId="{45CA9E08-A587-42A1-9C23-DCBDF0EF3DBF}">
      <dgm:prSet/>
      <dgm:spPr/>
      <dgm:t>
        <a:bodyPr/>
        <a:lstStyle/>
        <a:p>
          <a:pPr>
            <a:spcBef>
              <a:spcPts val="0"/>
            </a:spcBef>
            <a:spcAft>
              <a:spcPts val="0"/>
            </a:spcAft>
          </a:pPr>
          <a:endParaRPr lang="en-AU"/>
        </a:p>
      </dgm:t>
    </dgm:pt>
    <dgm:pt modelId="{AACF96F3-3ED7-4216-9B56-D86F29A96A0A}" type="sibTrans" cxnId="{45CA9E08-A587-42A1-9C23-DCBDF0EF3DBF}">
      <dgm:prSet/>
      <dgm:spPr/>
      <dgm:t>
        <a:bodyPr/>
        <a:lstStyle/>
        <a:p>
          <a:pPr>
            <a:spcBef>
              <a:spcPts val="0"/>
            </a:spcBef>
            <a:spcAft>
              <a:spcPts val="0"/>
            </a:spcAft>
          </a:pPr>
          <a:endParaRPr lang="en-AU"/>
        </a:p>
      </dgm:t>
    </dgm:pt>
    <dgm:pt modelId="{D888A304-9175-4B82-8867-1231B4A7D2C0}">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Agree to a plan of action and timeline for the student, parent and yourself</a:t>
          </a:r>
        </a:p>
      </dgm:t>
    </dgm:pt>
    <dgm:pt modelId="{2C8FB995-32E5-410F-B315-E8AE611F7283}" type="parTrans" cxnId="{3F53439B-028F-45B5-963D-80F20DB5E642}">
      <dgm:prSet/>
      <dgm:spPr/>
      <dgm:t>
        <a:bodyPr/>
        <a:lstStyle/>
        <a:p>
          <a:pPr>
            <a:spcBef>
              <a:spcPts val="0"/>
            </a:spcBef>
            <a:spcAft>
              <a:spcPts val="0"/>
            </a:spcAft>
          </a:pPr>
          <a:endParaRPr lang="en-AU"/>
        </a:p>
      </dgm:t>
    </dgm:pt>
    <dgm:pt modelId="{86C5FBED-4E73-4B9C-AFB1-205F44197CF2}" type="sibTrans" cxnId="{3F53439B-028F-45B5-963D-80F20DB5E642}">
      <dgm:prSet/>
      <dgm:spPr/>
      <dgm:t>
        <a:bodyPr/>
        <a:lstStyle/>
        <a:p>
          <a:pPr>
            <a:spcBef>
              <a:spcPts val="0"/>
            </a:spcBef>
            <a:spcAft>
              <a:spcPts val="0"/>
            </a:spcAft>
          </a:pPr>
          <a:endParaRPr lang="en-AU"/>
        </a:p>
      </dgm:t>
    </dgm:pt>
    <dgm:pt modelId="{2F136EC1-1262-4295-BC45-62EEFB009962}">
      <dgm:prSet/>
      <dgm:spPr>
        <a:xfrm rot="5400000">
          <a:off x="-159675" y="4400941"/>
          <a:ext cx="975270" cy="682689"/>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4: Implement</a:t>
          </a:r>
        </a:p>
      </dgm:t>
    </dgm:pt>
    <dgm:pt modelId="{60915036-D4D6-4132-856F-EB76D2F19217}" type="parTrans" cxnId="{9EBEA1C4-6B07-467E-83EF-5BA8F0862B18}">
      <dgm:prSet/>
      <dgm:spPr/>
      <dgm:t>
        <a:bodyPr/>
        <a:lstStyle/>
        <a:p>
          <a:pPr>
            <a:spcBef>
              <a:spcPts val="0"/>
            </a:spcBef>
            <a:spcAft>
              <a:spcPts val="0"/>
            </a:spcAft>
          </a:pPr>
          <a:endParaRPr lang="en-AU"/>
        </a:p>
      </dgm:t>
    </dgm:pt>
    <dgm:pt modelId="{04150893-9FA8-47EF-84C1-4AA47FC55C7A}" type="sibTrans" cxnId="{9EBEA1C4-6B07-467E-83EF-5BA8F0862B18}">
      <dgm:prSet/>
      <dgm:spPr/>
      <dgm:t>
        <a:bodyPr/>
        <a:lstStyle/>
        <a:p>
          <a:pPr>
            <a:spcBef>
              <a:spcPts val="0"/>
            </a:spcBef>
            <a:spcAft>
              <a:spcPts val="0"/>
            </a:spcAft>
          </a:pPr>
          <a:endParaRPr lang="en-AU"/>
        </a:p>
      </dgm:t>
    </dgm:pt>
    <dgm:pt modelId="{5B845893-437E-4B2A-A6EC-25E3244A01FF}">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Document the plan of action in Sentral</a:t>
          </a:r>
        </a:p>
      </dgm:t>
    </dgm:pt>
    <dgm:pt modelId="{DD120A3A-F038-48D6-88E9-507916D9C58C}" type="parTrans" cxnId="{A7136AC8-C6EF-4590-8C24-8399642F13A5}">
      <dgm:prSet/>
      <dgm:spPr/>
      <dgm:t>
        <a:bodyPr/>
        <a:lstStyle/>
        <a:p>
          <a:pPr>
            <a:spcBef>
              <a:spcPts val="0"/>
            </a:spcBef>
            <a:spcAft>
              <a:spcPts val="0"/>
            </a:spcAft>
          </a:pPr>
          <a:endParaRPr lang="en-AU"/>
        </a:p>
      </dgm:t>
    </dgm:pt>
    <dgm:pt modelId="{88A1C834-8C70-4659-8974-9B46B3B6CB9A}" type="sibTrans" cxnId="{A7136AC8-C6EF-4590-8C24-8399642F13A5}">
      <dgm:prSet/>
      <dgm:spPr/>
      <dgm:t>
        <a:bodyPr/>
        <a:lstStyle/>
        <a:p>
          <a:pPr>
            <a:spcBef>
              <a:spcPts val="0"/>
            </a:spcBef>
            <a:spcAft>
              <a:spcPts val="0"/>
            </a:spcAft>
          </a:pPr>
          <a:endParaRPr lang="en-AU"/>
        </a:p>
      </dgm:t>
    </dgm:pt>
    <dgm:pt modelId="{DE2B379C-9C99-4724-9916-67962FC42E20}">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Monitor student and check in regularly on their wellbeing</a:t>
          </a:r>
        </a:p>
      </dgm:t>
    </dgm:pt>
    <dgm:pt modelId="{87EF1DEC-48E0-438F-B78B-700D2C4B221C}" type="parTrans" cxnId="{605DDDA5-EBF4-4463-BC61-E12AF9542E94}">
      <dgm:prSet/>
      <dgm:spPr/>
      <dgm:t>
        <a:bodyPr/>
        <a:lstStyle/>
        <a:p>
          <a:pPr>
            <a:spcBef>
              <a:spcPts val="0"/>
            </a:spcBef>
            <a:spcAft>
              <a:spcPts val="0"/>
            </a:spcAft>
          </a:pPr>
          <a:endParaRPr lang="en-AU"/>
        </a:p>
      </dgm:t>
    </dgm:pt>
    <dgm:pt modelId="{D2314044-BE29-4FEF-9929-303810B6D850}" type="sibTrans" cxnId="{605DDDA5-EBF4-4463-BC61-E12AF9542E94}">
      <dgm:prSet/>
      <dgm:spPr/>
      <dgm:t>
        <a:bodyPr/>
        <a:lstStyle/>
        <a:p>
          <a:pPr>
            <a:spcBef>
              <a:spcPts val="0"/>
            </a:spcBef>
            <a:spcAft>
              <a:spcPts val="0"/>
            </a:spcAft>
          </a:pPr>
          <a:endParaRPr lang="en-AU"/>
        </a:p>
      </dgm:t>
    </dgm:pt>
    <dgm:pt modelId="{466AA161-F1D7-45A8-ACDB-F5BB32140EC5}">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Seek assistance from student support network if needed</a:t>
          </a:r>
        </a:p>
      </dgm:t>
    </dgm:pt>
    <dgm:pt modelId="{8B1B6C77-92C4-442A-A3E2-EBD9E89286C4}" type="parTrans" cxnId="{05D88D85-CBAA-46EF-8C7E-5A75D5376D01}">
      <dgm:prSet/>
      <dgm:spPr/>
      <dgm:t>
        <a:bodyPr/>
        <a:lstStyle/>
        <a:p>
          <a:pPr>
            <a:spcBef>
              <a:spcPts val="0"/>
            </a:spcBef>
            <a:spcAft>
              <a:spcPts val="0"/>
            </a:spcAft>
          </a:pPr>
          <a:endParaRPr lang="en-AU"/>
        </a:p>
      </dgm:t>
    </dgm:pt>
    <dgm:pt modelId="{9CECD72C-393D-4E13-BAD0-5AF9BCBD49DF}" type="sibTrans" cxnId="{05D88D85-CBAA-46EF-8C7E-5A75D5376D01}">
      <dgm:prSet/>
      <dgm:spPr/>
      <dgm:t>
        <a:bodyPr/>
        <a:lstStyle/>
        <a:p>
          <a:pPr>
            <a:spcBef>
              <a:spcPts val="0"/>
            </a:spcBef>
            <a:spcAft>
              <a:spcPts val="0"/>
            </a:spcAft>
          </a:pPr>
          <a:endParaRPr lang="en-AU"/>
        </a:p>
      </dgm:t>
    </dgm:pt>
    <dgm:pt modelId="{A23C6581-B123-41FB-82F5-95603F63710E}">
      <dgm:prSet/>
      <dgm:spPr>
        <a:xfrm rot="5400000">
          <a:off x="-159675" y="5408038"/>
          <a:ext cx="975270" cy="682689"/>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5: Review</a:t>
          </a:r>
        </a:p>
      </dgm:t>
    </dgm:pt>
    <dgm:pt modelId="{AB9F985F-03AA-4D5B-B765-1CF961567ED6}" type="parTrans" cxnId="{DD2883B7-8842-4EEE-AAB6-B81520E93D1B}">
      <dgm:prSet/>
      <dgm:spPr/>
      <dgm:t>
        <a:bodyPr/>
        <a:lstStyle/>
        <a:p>
          <a:pPr>
            <a:spcBef>
              <a:spcPts val="0"/>
            </a:spcBef>
            <a:spcAft>
              <a:spcPts val="0"/>
            </a:spcAft>
          </a:pPr>
          <a:endParaRPr lang="en-AU"/>
        </a:p>
      </dgm:t>
    </dgm:pt>
    <dgm:pt modelId="{81EC1591-453F-4200-ACF6-3AD37653809A}" type="sibTrans" cxnId="{DD2883B7-8842-4EEE-AAB6-B81520E93D1B}">
      <dgm:prSet/>
      <dgm:spPr/>
      <dgm:t>
        <a:bodyPr/>
        <a:lstStyle/>
        <a:p>
          <a:pPr>
            <a:spcBef>
              <a:spcPts val="0"/>
            </a:spcBef>
            <a:spcAft>
              <a:spcPts val="0"/>
            </a:spcAft>
          </a:pPr>
          <a:endParaRPr lang="en-AU"/>
        </a:p>
      </dgm:t>
    </dgm:pt>
    <dgm:pt modelId="{E457D868-3620-4585-8209-0C596EE980CD}">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Meet with the student to review situation</a:t>
          </a:r>
        </a:p>
      </dgm:t>
    </dgm:pt>
    <dgm:pt modelId="{E9A08132-99AA-47D0-95A0-79F21BE849FF}" type="parTrans" cxnId="{09F6B10E-DCDD-4F3E-B314-EB8DC56D1104}">
      <dgm:prSet/>
      <dgm:spPr/>
      <dgm:t>
        <a:bodyPr/>
        <a:lstStyle/>
        <a:p>
          <a:pPr>
            <a:spcBef>
              <a:spcPts val="0"/>
            </a:spcBef>
            <a:spcAft>
              <a:spcPts val="0"/>
            </a:spcAft>
          </a:pPr>
          <a:endParaRPr lang="en-AU"/>
        </a:p>
      </dgm:t>
    </dgm:pt>
    <dgm:pt modelId="{D35FB1D2-B7F3-4222-B2E1-6A3FEE1AB0D7}" type="sibTrans" cxnId="{09F6B10E-DCDD-4F3E-B314-EB8DC56D1104}">
      <dgm:prSet/>
      <dgm:spPr/>
      <dgm:t>
        <a:bodyPr/>
        <a:lstStyle/>
        <a:p>
          <a:pPr>
            <a:spcBef>
              <a:spcPts val="0"/>
            </a:spcBef>
            <a:spcAft>
              <a:spcPts val="0"/>
            </a:spcAft>
          </a:pPr>
          <a:endParaRPr lang="en-AU"/>
        </a:p>
      </dgm:t>
    </dgm:pt>
    <dgm:pt modelId="{2F3FE101-6FF6-443B-898F-FF58CBAC09B5}">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Discuss what has changed, improved or worsened </a:t>
          </a:r>
        </a:p>
      </dgm:t>
    </dgm:pt>
    <dgm:pt modelId="{23DF22EC-9EFE-40E8-98C2-B6CB66885FD3}" type="parTrans" cxnId="{AA823771-1252-4A09-8E6C-A942353E98B8}">
      <dgm:prSet/>
      <dgm:spPr/>
      <dgm:t>
        <a:bodyPr/>
        <a:lstStyle/>
        <a:p>
          <a:pPr>
            <a:spcBef>
              <a:spcPts val="0"/>
            </a:spcBef>
            <a:spcAft>
              <a:spcPts val="0"/>
            </a:spcAft>
          </a:pPr>
          <a:endParaRPr lang="en-AU"/>
        </a:p>
      </dgm:t>
    </dgm:pt>
    <dgm:pt modelId="{B382B76D-7AB8-4AC0-BAA1-B603978D6A17}" type="sibTrans" cxnId="{AA823771-1252-4A09-8E6C-A942353E98B8}">
      <dgm:prSet/>
      <dgm:spPr/>
      <dgm:t>
        <a:bodyPr/>
        <a:lstStyle/>
        <a:p>
          <a:pPr>
            <a:spcBef>
              <a:spcPts val="0"/>
            </a:spcBef>
            <a:spcAft>
              <a:spcPts val="0"/>
            </a:spcAft>
          </a:pPr>
          <a:endParaRPr lang="en-AU"/>
        </a:p>
      </dgm:t>
    </dgm:pt>
    <dgm:pt modelId="{B59C2208-FE7E-4195-9172-E3848B4BAEA6}">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Explore other options for strengthening student wellbeing or safety</a:t>
          </a:r>
        </a:p>
      </dgm:t>
    </dgm:pt>
    <dgm:pt modelId="{3DCC1413-84F1-4900-8814-004980FBF959}" type="parTrans" cxnId="{F3613A16-C661-4B74-8566-FBCD2A6E9707}">
      <dgm:prSet/>
      <dgm:spPr/>
      <dgm:t>
        <a:bodyPr/>
        <a:lstStyle/>
        <a:p>
          <a:pPr>
            <a:spcBef>
              <a:spcPts val="0"/>
            </a:spcBef>
            <a:spcAft>
              <a:spcPts val="0"/>
            </a:spcAft>
          </a:pPr>
          <a:endParaRPr lang="en-AU"/>
        </a:p>
      </dgm:t>
    </dgm:pt>
    <dgm:pt modelId="{C5257B02-39D3-45CA-8D07-3A011CBD8CB9}" type="sibTrans" cxnId="{F3613A16-C661-4B74-8566-FBCD2A6E9707}">
      <dgm:prSet/>
      <dgm:spPr/>
      <dgm:t>
        <a:bodyPr/>
        <a:lstStyle/>
        <a:p>
          <a:pPr>
            <a:spcBef>
              <a:spcPts val="0"/>
            </a:spcBef>
            <a:spcAft>
              <a:spcPts val="0"/>
            </a:spcAft>
          </a:pPr>
          <a:endParaRPr lang="en-AU"/>
        </a:p>
      </dgm:t>
    </dgm:pt>
    <dgm:pt modelId="{79963029-D68A-40D8-9E7E-F27324DE380D}">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Report back to parent/carer.</a:t>
          </a:r>
        </a:p>
      </dgm:t>
    </dgm:pt>
    <dgm:pt modelId="{3B8C0B5C-198A-411E-BBEB-C2AA8B2EE911}" type="parTrans" cxnId="{C5A30600-D905-4310-864C-D75D035F0FEE}">
      <dgm:prSet/>
      <dgm:spPr/>
      <dgm:t>
        <a:bodyPr/>
        <a:lstStyle/>
        <a:p>
          <a:pPr>
            <a:spcBef>
              <a:spcPts val="0"/>
            </a:spcBef>
            <a:spcAft>
              <a:spcPts val="0"/>
            </a:spcAft>
          </a:pPr>
          <a:endParaRPr lang="en-AU"/>
        </a:p>
      </dgm:t>
    </dgm:pt>
    <dgm:pt modelId="{9CAC2C6A-3564-488E-8EF2-061F60B7A99A}" type="sibTrans" cxnId="{C5A30600-D905-4310-864C-D75D035F0FEE}">
      <dgm:prSet/>
      <dgm:spPr/>
      <dgm:t>
        <a:bodyPr/>
        <a:lstStyle/>
        <a:p>
          <a:pPr>
            <a:spcBef>
              <a:spcPts val="0"/>
            </a:spcBef>
            <a:spcAft>
              <a:spcPts val="0"/>
            </a:spcAft>
          </a:pPr>
          <a:endParaRPr lang="en-AU"/>
        </a:p>
      </dgm:t>
    </dgm:pt>
    <dgm:pt modelId="{84F97A88-7BB3-40CC-9208-DB79924A853C}">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Record outcomes in Sentral</a:t>
          </a:r>
        </a:p>
      </dgm:t>
    </dgm:pt>
    <dgm:pt modelId="{5C5C8B4E-0BD8-4089-B6B6-297C7AB474D9}" type="parTrans" cxnId="{50B320DC-66E1-468A-BD50-B2439E894BFF}">
      <dgm:prSet/>
      <dgm:spPr/>
      <dgm:t>
        <a:bodyPr/>
        <a:lstStyle/>
        <a:p>
          <a:pPr>
            <a:spcBef>
              <a:spcPts val="0"/>
            </a:spcBef>
            <a:spcAft>
              <a:spcPts val="0"/>
            </a:spcAft>
          </a:pPr>
          <a:endParaRPr lang="en-AU"/>
        </a:p>
      </dgm:t>
    </dgm:pt>
    <dgm:pt modelId="{13D21A90-E0B0-46D1-8476-5F1FA05A32F3}" type="sibTrans" cxnId="{50B320DC-66E1-468A-BD50-B2439E894BFF}">
      <dgm:prSet/>
      <dgm:spPr/>
      <dgm:t>
        <a:bodyPr/>
        <a:lstStyle/>
        <a:p>
          <a:pPr>
            <a:spcBef>
              <a:spcPts val="0"/>
            </a:spcBef>
            <a:spcAft>
              <a:spcPts val="0"/>
            </a:spcAft>
          </a:pPr>
          <a:endParaRPr lang="en-AU"/>
        </a:p>
      </dgm:t>
    </dgm:pt>
    <dgm:pt modelId="{D06E526C-8080-4E9E-8562-145D156EBDE6}">
      <dgm:prSet/>
      <dgm:spPr>
        <a:xfrm rot="5400000">
          <a:off x="-159675" y="6311580"/>
          <a:ext cx="975270" cy="682689"/>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None/>
          </a:pPr>
          <a:r>
            <a:rPr lang="en-AU">
              <a:solidFill>
                <a:srgbClr val="FFFFFF"/>
              </a:solidFill>
              <a:latin typeface="Public Sans Light"/>
              <a:ea typeface="+mn-ea"/>
              <a:cs typeface="+mn-cs"/>
            </a:rPr>
            <a:t>Ongoing follow-up</a:t>
          </a:r>
        </a:p>
      </dgm:t>
    </dgm:pt>
    <dgm:pt modelId="{DBD13968-76CE-4BDE-A22A-E166ADA4B89E}" type="parTrans" cxnId="{96D9D94D-FE77-456E-A9D4-75F201302B16}">
      <dgm:prSet/>
      <dgm:spPr/>
      <dgm:t>
        <a:bodyPr/>
        <a:lstStyle/>
        <a:p>
          <a:pPr>
            <a:spcBef>
              <a:spcPts val="0"/>
            </a:spcBef>
            <a:spcAft>
              <a:spcPts val="0"/>
            </a:spcAft>
          </a:pPr>
          <a:endParaRPr lang="en-AU"/>
        </a:p>
      </dgm:t>
    </dgm:pt>
    <dgm:pt modelId="{4568DF8B-74DB-4DBC-BB71-398F4F4B7E0A}" type="sibTrans" cxnId="{96D9D94D-FE77-456E-A9D4-75F201302B16}">
      <dgm:prSet/>
      <dgm:spPr/>
      <dgm:t>
        <a:bodyPr/>
        <a:lstStyle/>
        <a:p>
          <a:pPr>
            <a:spcBef>
              <a:spcPts val="0"/>
            </a:spcBef>
            <a:spcAft>
              <a:spcPts val="0"/>
            </a:spcAft>
          </a:pPr>
          <a:endParaRPr lang="en-AU"/>
        </a:p>
      </dgm:t>
    </dgm:pt>
    <dgm:pt modelId="{32651189-16A2-4835-A571-A666D7C63231}">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a:solidFill>
              <a:srgbClr val="000000">
                <a:hueOff val="0"/>
                <a:satOff val="0"/>
                <a:lumOff val="0"/>
                <a:alphaOff val="0"/>
              </a:srgbClr>
            </a:solidFill>
            <a:latin typeface="Public Sans Light"/>
            <a:ea typeface="+mn-ea"/>
            <a:cs typeface="+mn-cs"/>
          </a:endParaRPr>
        </a:p>
      </dgm:t>
    </dgm:pt>
    <dgm:pt modelId="{6503D7B6-3B10-4DB0-9259-49EF851BD4BE}" type="parTrans" cxnId="{546C9E66-B9AB-49DD-BE32-0535024D4C13}">
      <dgm:prSet/>
      <dgm:spPr/>
      <dgm:t>
        <a:bodyPr/>
        <a:lstStyle/>
        <a:p>
          <a:pPr>
            <a:spcBef>
              <a:spcPts val="0"/>
            </a:spcBef>
            <a:spcAft>
              <a:spcPts val="0"/>
            </a:spcAft>
          </a:pPr>
          <a:endParaRPr lang="en-AU"/>
        </a:p>
      </dgm:t>
    </dgm:pt>
    <dgm:pt modelId="{31D4187B-C600-4CA9-ABCD-FD59D1B50D15}" type="sibTrans" cxnId="{546C9E66-B9AB-49DD-BE32-0535024D4C13}">
      <dgm:prSet/>
      <dgm:spPr/>
      <dgm:t>
        <a:bodyPr/>
        <a:lstStyle/>
        <a:p>
          <a:pPr>
            <a:spcBef>
              <a:spcPts val="0"/>
            </a:spcBef>
            <a:spcAft>
              <a:spcPts val="0"/>
            </a:spcAft>
          </a:pPr>
          <a:endParaRPr lang="en-AU"/>
        </a:p>
      </dgm:t>
    </dgm:pt>
    <dgm:pt modelId="{21049DD7-7249-481B-9DCE-09100F17A36F}">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Record notes of follow-up meetings in </a:t>
          </a:r>
          <a:r>
            <a:rPr lang="en-AU" sz="1000">
              <a:solidFill>
                <a:srgbClr val="000000">
                  <a:hueOff val="0"/>
                  <a:satOff val="0"/>
                  <a:lumOff val="0"/>
                  <a:alphaOff val="0"/>
                </a:srgbClr>
              </a:solidFill>
              <a:latin typeface="Public Sans Light"/>
              <a:ea typeface="+mn-ea"/>
              <a:cs typeface="+mn-cs"/>
            </a:rPr>
            <a:t>Sentral</a:t>
          </a:r>
        </a:p>
      </dgm:t>
    </dgm:pt>
    <dgm:pt modelId="{5AFA36D9-5D3B-4143-A940-B7B00F68B604}" type="parTrans" cxnId="{49C4E55B-F702-40D6-83FF-1F4E0A1F6448}">
      <dgm:prSet/>
      <dgm:spPr/>
      <dgm:t>
        <a:bodyPr/>
        <a:lstStyle/>
        <a:p>
          <a:pPr>
            <a:spcBef>
              <a:spcPts val="0"/>
            </a:spcBef>
            <a:spcAft>
              <a:spcPts val="0"/>
            </a:spcAft>
          </a:pPr>
          <a:endParaRPr lang="en-AU"/>
        </a:p>
      </dgm:t>
    </dgm:pt>
    <dgm:pt modelId="{872594FC-147A-4CCC-B11E-9B5F21F5568B}" type="sibTrans" cxnId="{49C4E55B-F702-40D6-83FF-1F4E0A1F6448}">
      <dgm:prSet/>
      <dgm:spPr/>
      <dgm:t>
        <a:bodyPr/>
        <a:lstStyle/>
        <a:p>
          <a:pPr>
            <a:spcBef>
              <a:spcPts val="0"/>
            </a:spcBef>
            <a:spcAft>
              <a:spcPts val="0"/>
            </a:spcAft>
          </a:pPr>
          <a:endParaRPr lang="en-AU"/>
        </a:p>
      </dgm:t>
    </dgm:pt>
    <dgm:pt modelId="{97D22382-7486-40AA-9ADB-73BFE3560663}">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a:solidFill>
              <a:srgbClr val="000000">
                <a:hueOff val="0"/>
                <a:satOff val="0"/>
                <a:lumOff val="0"/>
                <a:alphaOff val="0"/>
              </a:srgbClr>
            </a:solidFill>
            <a:latin typeface="Public Sans Light"/>
            <a:ea typeface="+mn-ea"/>
            <a:cs typeface="+mn-cs"/>
          </a:endParaRPr>
        </a:p>
      </dgm:t>
    </dgm:pt>
    <dgm:pt modelId="{AF70E816-73AB-4E87-9BA0-7BD3E26B7FFD}" type="parTrans" cxnId="{8AC19104-8DC0-45FC-BA62-D281ABF5A5BF}">
      <dgm:prSet/>
      <dgm:spPr/>
      <dgm:t>
        <a:bodyPr/>
        <a:lstStyle/>
        <a:p>
          <a:pPr>
            <a:spcBef>
              <a:spcPts val="0"/>
            </a:spcBef>
            <a:spcAft>
              <a:spcPts val="0"/>
            </a:spcAft>
          </a:pPr>
          <a:endParaRPr lang="en-AU"/>
        </a:p>
      </dgm:t>
    </dgm:pt>
    <dgm:pt modelId="{DF4024BB-04B7-4FE0-8D0C-4774A3283A92}" type="sibTrans" cxnId="{8AC19104-8DC0-45FC-BA62-D281ABF5A5BF}">
      <dgm:prSet/>
      <dgm:spPr/>
      <dgm:t>
        <a:bodyPr/>
        <a:lstStyle/>
        <a:p>
          <a:pPr>
            <a:spcBef>
              <a:spcPts val="0"/>
            </a:spcBef>
            <a:spcAft>
              <a:spcPts val="0"/>
            </a:spcAft>
          </a:pPr>
          <a:endParaRPr lang="en-AU"/>
        </a:p>
      </dgm:t>
    </dgm:pt>
    <dgm:pt modelId="{4DFEE6F4-7383-48D8-BB55-E42A0452418F}">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Notify parent/carer </a:t>
          </a:r>
          <a:r>
            <a:rPr lang="en-US" sz="1000" dirty="0">
              <a:solidFill>
                <a:srgbClr val="000000">
                  <a:hueOff val="0"/>
                  <a:satOff val="0"/>
                  <a:lumOff val="0"/>
                  <a:alphaOff val="0"/>
                </a:srgbClr>
              </a:solidFill>
              <a:latin typeface="Public Sans Light"/>
              <a:ea typeface="+mn-ea"/>
              <a:cs typeface="+mn-cs"/>
            </a:rPr>
            <a:t>that the issue of concern is being investigated</a:t>
          </a:r>
          <a:endParaRPr lang="en-AU" sz="1000">
            <a:solidFill>
              <a:srgbClr val="000000">
                <a:hueOff val="0"/>
                <a:satOff val="0"/>
                <a:lumOff val="0"/>
                <a:alphaOff val="0"/>
              </a:srgbClr>
            </a:solidFill>
            <a:latin typeface="Public Sans Light"/>
            <a:ea typeface="+mn-ea"/>
            <a:cs typeface="+mn-cs"/>
          </a:endParaRPr>
        </a:p>
      </dgm:t>
    </dgm:pt>
    <dgm:pt modelId="{7B3267CA-175E-4BBC-B115-835F220FD5F4}" type="parTrans" cxnId="{79E1E5E8-F6A0-4437-979F-49B643EE3B8A}">
      <dgm:prSet/>
      <dgm:spPr/>
      <dgm:t>
        <a:bodyPr/>
        <a:lstStyle/>
        <a:p>
          <a:pPr>
            <a:spcBef>
              <a:spcPts val="0"/>
            </a:spcBef>
            <a:spcAft>
              <a:spcPts val="0"/>
            </a:spcAft>
          </a:pPr>
          <a:endParaRPr lang="en-AU"/>
        </a:p>
      </dgm:t>
    </dgm:pt>
    <dgm:pt modelId="{E5ECE8FA-BE6A-4F9F-B058-C34DFFE1293A}" type="sibTrans" cxnId="{79E1E5E8-F6A0-4437-979F-49B643EE3B8A}">
      <dgm:prSet/>
      <dgm:spPr/>
      <dgm:t>
        <a:bodyPr/>
        <a:lstStyle/>
        <a:p>
          <a:pPr>
            <a:spcBef>
              <a:spcPts val="0"/>
            </a:spcBef>
            <a:spcAft>
              <a:spcPts val="0"/>
            </a:spcAft>
          </a:pPr>
          <a:endParaRPr lang="en-AU"/>
        </a:p>
      </dgm:t>
    </dgm:pt>
    <dgm:pt modelId="{2AF0B53F-EE85-4BAD-974B-AEFBC01926BE}">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Complete all actions agreed with student and parent/carer within agreed timeframes</a:t>
          </a:r>
        </a:p>
      </dgm:t>
    </dgm:pt>
    <dgm:pt modelId="{0781E5B6-9BCD-4683-9988-5B05EB291BD2}" type="parTrans" cxnId="{6C76E111-8621-4610-96BF-8D7E2070D8AE}">
      <dgm:prSet/>
      <dgm:spPr/>
      <dgm:t>
        <a:bodyPr/>
        <a:lstStyle/>
        <a:p>
          <a:pPr>
            <a:spcBef>
              <a:spcPts val="0"/>
            </a:spcBef>
            <a:spcAft>
              <a:spcPts val="0"/>
            </a:spcAft>
          </a:pPr>
          <a:endParaRPr lang="en-AU"/>
        </a:p>
      </dgm:t>
    </dgm:pt>
    <dgm:pt modelId="{9459395B-A3B0-4D6B-9034-FB008D5E400E}" type="sibTrans" cxnId="{6C76E111-8621-4610-96BF-8D7E2070D8AE}">
      <dgm:prSet/>
      <dgm:spPr/>
      <dgm:t>
        <a:bodyPr/>
        <a:lstStyle/>
        <a:p>
          <a:pPr>
            <a:spcBef>
              <a:spcPts val="0"/>
            </a:spcBef>
            <a:spcAft>
              <a:spcPts val="0"/>
            </a:spcAft>
          </a:pPr>
          <a:endParaRPr lang="en-AU"/>
        </a:p>
      </dgm:t>
    </dgm:pt>
    <dgm:pt modelId="{69B2F294-DC99-4416-9F85-B9653B9BA871}">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a:solidFill>
              <a:srgbClr val="000000">
                <a:hueOff val="0"/>
                <a:satOff val="0"/>
                <a:lumOff val="0"/>
                <a:alphaOff val="0"/>
              </a:srgbClr>
            </a:solidFill>
            <a:latin typeface="Public Sans Light"/>
            <a:ea typeface="+mn-ea"/>
            <a:cs typeface="+mn-cs"/>
          </a:endParaRPr>
        </a:p>
      </dgm:t>
    </dgm:pt>
    <dgm:pt modelId="{BD5DBB5C-5560-4597-A04E-2DD657605121}" type="parTrans" cxnId="{14851C1C-2295-4A77-9CE5-27897212ADEA}">
      <dgm:prSet/>
      <dgm:spPr/>
      <dgm:t>
        <a:bodyPr/>
        <a:lstStyle/>
        <a:p>
          <a:pPr>
            <a:spcBef>
              <a:spcPts val="0"/>
            </a:spcBef>
            <a:spcAft>
              <a:spcPts val="0"/>
            </a:spcAft>
          </a:pPr>
          <a:endParaRPr lang="en-AU"/>
        </a:p>
      </dgm:t>
    </dgm:pt>
    <dgm:pt modelId="{4B84C21D-B1E2-4AA6-A55F-AC3688B3E975}" type="sibTrans" cxnId="{14851C1C-2295-4A77-9CE5-27897212ADEA}">
      <dgm:prSet/>
      <dgm:spPr/>
      <dgm:t>
        <a:bodyPr/>
        <a:lstStyle/>
        <a:p>
          <a:pPr>
            <a:spcBef>
              <a:spcPts val="0"/>
            </a:spcBef>
            <a:spcAft>
              <a:spcPts val="0"/>
            </a:spcAft>
          </a:pPr>
          <a:endParaRPr lang="en-AU"/>
        </a:p>
      </dgm:t>
    </dgm:pt>
    <dgm:pt modelId="{9E131A05-ADEA-4ECC-B5B5-BDE1CCE8F8C6}">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Notify school executive of incident as required in line with Behaviour Management Flowchart</a:t>
          </a:r>
        </a:p>
      </dgm:t>
    </dgm:pt>
    <dgm:pt modelId="{A2F28771-336C-4CE9-AD9A-86E06DCE2EB7}" type="parTrans" cxnId="{1FBBA7DB-7720-4296-819E-D33B30EDF9AC}">
      <dgm:prSet/>
      <dgm:spPr/>
      <dgm:t>
        <a:bodyPr/>
        <a:lstStyle/>
        <a:p>
          <a:pPr>
            <a:spcBef>
              <a:spcPts val="0"/>
            </a:spcBef>
            <a:spcAft>
              <a:spcPts val="0"/>
            </a:spcAft>
          </a:pPr>
          <a:endParaRPr lang="en-AU"/>
        </a:p>
      </dgm:t>
    </dgm:pt>
    <dgm:pt modelId="{D4295F4D-D73B-4B7E-ABA3-192B62A44DDF}" type="sibTrans" cxnId="{1FBBA7DB-7720-4296-819E-D33B30EDF9AC}">
      <dgm:prSet/>
      <dgm:spPr/>
      <dgm:t>
        <a:bodyPr/>
        <a:lstStyle/>
        <a:p>
          <a:pPr>
            <a:spcBef>
              <a:spcPts val="0"/>
            </a:spcBef>
            <a:spcAft>
              <a:spcPts val="0"/>
            </a:spcAft>
          </a:pPr>
          <a:endParaRPr lang="en-AU"/>
        </a:p>
      </dgm:t>
    </dgm:pt>
    <dgm:pt modelId="{F72115DC-B88A-499A-B508-56C931DDE057}">
      <dgm:prSet custT="1"/>
      <dgm:spPr>
        <a:xfrm rot="5400000">
          <a:off x="3275581" y="-350355"/>
          <a:ext cx="633926" cy="5819710"/>
        </a:xfr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Check if class changes, PGD areas etc need to be monitored</a:t>
          </a:r>
        </a:p>
      </dgm:t>
    </dgm:pt>
    <dgm:pt modelId="{B3F5574F-E09B-44D6-8C3D-1FAB29E034B6}" type="parTrans" cxnId="{5FF927D7-ACF3-4F0E-B4D6-84D4E0530389}">
      <dgm:prSet/>
      <dgm:spPr/>
      <dgm:t>
        <a:bodyPr/>
        <a:lstStyle/>
        <a:p>
          <a:endParaRPr lang="en-AU"/>
        </a:p>
      </dgm:t>
    </dgm:pt>
    <dgm:pt modelId="{4357C653-42D5-4747-A269-294C16D754A0}" type="sibTrans" cxnId="{5FF927D7-ACF3-4F0E-B4D6-84D4E0530389}">
      <dgm:prSet/>
      <dgm:spPr/>
      <dgm:t>
        <a:bodyPr/>
        <a:lstStyle/>
        <a:p>
          <a:endParaRPr lang="en-AU"/>
        </a:p>
      </dgm:t>
    </dgm:pt>
    <dgm:pt modelId="{EDCA3F73-913D-48B8-906D-66616D839881}">
      <dgm:prSet custT="1"/>
      <dgm:spPr>
        <a:xfrm rot="5400000">
          <a:off x="3275581" y="-350355"/>
          <a:ext cx="633926" cy="5819710"/>
        </a:xfr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Notify staff of how they can support the students wellbeing/girls/boys advisor</a:t>
          </a:r>
        </a:p>
      </dgm:t>
    </dgm:pt>
    <dgm:pt modelId="{0A995F63-C21C-4E52-969C-FD1BE94FB7F9}" type="parTrans" cxnId="{D44E9C79-73BD-4626-ACCB-53703A72B9E2}">
      <dgm:prSet/>
      <dgm:spPr/>
      <dgm:t>
        <a:bodyPr/>
        <a:lstStyle/>
        <a:p>
          <a:endParaRPr lang="en-AU"/>
        </a:p>
      </dgm:t>
    </dgm:pt>
    <dgm:pt modelId="{54B69CED-9CDF-4108-AE1F-6E2D8E045AF3}" type="sibTrans" cxnId="{D44E9C79-73BD-4626-ACCB-53703A72B9E2}">
      <dgm:prSet/>
      <dgm:spPr/>
      <dgm:t>
        <a:bodyPr/>
        <a:lstStyle/>
        <a:p>
          <a:endParaRPr lang="en-AU"/>
        </a:p>
      </dgm:t>
    </dgm:pt>
    <dgm:pt modelId="{91613A01-68EA-477D-9194-6CD28C5ED9D5}">
      <dgm:prSet custT="1"/>
      <dgm:spPr>
        <a:xfrm rot="5400000">
          <a:off x="3067536" y="758216"/>
          <a:ext cx="1023245" cy="5819710"/>
        </a:xfr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Make a time to meet with the student to discuss next steps. Plan regular check ins and who the contact person will be.</a:t>
          </a:r>
        </a:p>
      </dgm:t>
    </dgm:pt>
    <dgm:pt modelId="{4F190352-226B-4C37-ADFD-391652D5E514}" type="parTrans" cxnId="{5B62FEE8-4253-4E1C-A9C2-21B4B3761B83}">
      <dgm:prSet/>
      <dgm:spPr/>
      <dgm:t>
        <a:bodyPr/>
        <a:lstStyle/>
        <a:p>
          <a:endParaRPr lang="en-AU"/>
        </a:p>
      </dgm:t>
    </dgm:pt>
    <dgm:pt modelId="{E81893AB-3032-4360-8730-6D1EA4C15963}" type="sibTrans" cxnId="{5B62FEE8-4253-4E1C-A9C2-21B4B3761B83}">
      <dgm:prSet/>
      <dgm:spPr/>
      <dgm:t>
        <a:bodyPr/>
        <a:lstStyle/>
        <a:p>
          <a:endParaRPr lang="en-AU"/>
        </a:p>
      </dgm:t>
    </dgm:pt>
    <dgm:pt modelId="{7369C296-3933-43B3-BB6D-516138739BFA}" type="pres">
      <dgm:prSet presAssocID="{8761FF4F-4BDF-4FF5-84F5-D816E80236FC}" presName="linearFlow" presStyleCnt="0">
        <dgm:presLayoutVars>
          <dgm:dir/>
          <dgm:animLvl val="lvl"/>
          <dgm:resizeHandles val="exact"/>
        </dgm:presLayoutVars>
      </dgm:prSet>
      <dgm:spPr/>
    </dgm:pt>
    <dgm:pt modelId="{872D0870-97C0-4089-95A7-BA413E9827F4}" type="pres">
      <dgm:prSet presAssocID="{642F2345-B1A4-4689-9AF1-47D6AC861705}" presName="composite" presStyleCnt="0"/>
      <dgm:spPr/>
    </dgm:pt>
    <dgm:pt modelId="{69686C7E-2DC0-47DB-B741-6310795A2804}" type="pres">
      <dgm:prSet presAssocID="{642F2345-B1A4-4689-9AF1-47D6AC861705}" presName="parentText" presStyleLbl="alignNode1" presStyleIdx="0" presStyleCnt="7" custLinFactNeighborX="2054" custLinFactNeighborY="-23172">
        <dgm:presLayoutVars>
          <dgm:chMax val="1"/>
          <dgm:bulletEnabled val="1"/>
        </dgm:presLayoutVars>
      </dgm:prSet>
      <dgm:spPr/>
    </dgm:pt>
    <dgm:pt modelId="{B1A483B3-6058-4182-A9CD-108495244C3D}" type="pres">
      <dgm:prSet presAssocID="{642F2345-B1A4-4689-9AF1-47D6AC861705}" presName="descendantText" presStyleLbl="alignAcc1" presStyleIdx="0" presStyleCnt="7" custScaleY="162004" custLinFactNeighborX="230" custLinFactNeighborY="-23766">
        <dgm:presLayoutVars>
          <dgm:bulletEnabled val="1"/>
        </dgm:presLayoutVars>
      </dgm:prSet>
      <dgm:spPr/>
    </dgm:pt>
    <dgm:pt modelId="{36499F80-0524-4207-9AB2-7F350DC59FD7}" type="pres">
      <dgm:prSet presAssocID="{B4B11A65-E8E3-43B6-B6A2-EFE53A915BD1}" presName="sp" presStyleCnt="0"/>
      <dgm:spPr/>
    </dgm:pt>
    <dgm:pt modelId="{3385B2C2-AB23-452A-AE60-AF61A68DBDB2}" type="pres">
      <dgm:prSet presAssocID="{08F822D7-4D5D-40EF-A10E-A231ABCC13B7}" presName="composite" presStyleCnt="0"/>
      <dgm:spPr/>
    </dgm:pt>
    <dgm:pt modelId="{91F3BBEC-C826-4FE2-B5A6-D9D420294D76}" type="pres">
      <dgm:prSet presAssocID="{08F822D7-4D5D-40EF-A10E-A231ABCC13B7}" presName="parentText" presStyleLbl="alignNode1" presStyleIdx="1" presStyleCnt="7" custLinFactNeighborX="2054" custLinFactNeighborY="-15448">
        <dgm:presLayoutVars>
          <dgm:chMax val="1"/>
          <dgm:bulletEnabled val="1"/>
        </dgm:presLayoutVars>
      </dgm:prSet>
      <dgm:spPr/>
    </dgm:pt>
    <dgm:pt modelId="{948104D1-0A58-45B6-A35F-1B23DADA3F91}" type="pres">
      <dgm:prSet presAssocID="{08F822D7-4D5D-40EF-A10E-A231ABCC13B7}" presName="descendantText" presStyleLbl="alignAcc1" presStyleIdx="1" presStyleCnt="7" custScaleY="227420" custLinFactNeighborX="230" custLinFactNeighborY="-18673">
        <dgm:presLayoutVars>
          <dgm:bulletEnabled val="1"/>
        </dgm:presLayoutVars>
      </dgm:prSet>
      <dgm:spPr/>
    </dgm:pt>
    <dgm:pt modelId="{756B63EC-0C68-49AA-80D9-44F606C80F5F}" type="pres">
      <dgm:prSet presAssocID="{E3983EE8-8CFF-4F3B-B858-F8D69D3AC78A}" presName="sp" presStyleCnt="0"/>
      <dgm:spPr/>
    </dgm:pt>
    <dgm:pt modelId="{80413F2D-E1BB-4DAA-886B-29415745E607}" type="pres">
      <dgm:prSet presAssocID="{96E0364C-DF79-437F-B88C-C27CBF79C103}" presName="composite" presStyleCnt="0"/>
      <dgm:spPr/>
    </dgm:pt>
    <dgm:pt modelId="{753AB32E-E82C-42C4-97D5-A38527B61DB0}" type="pres">
      <dgm:prSet presAssocID="{96E0364C-DF79-437F-B88C-C27CBF79C103}" presName="parentText" presStyleLbl="alignNode1" presStyleIdx="2" presStyleCnt="7">
        <dgm:presLayoutVars>
          <dgm:chMax val="1"/>
          <dgm:bulletEnabled val="1"/>
        </dgm:presLayoutVars>
      </dgm:prSet>
      <dgm:spPr/>
    </dgm:pt>
    <dgm:pt modelId="{22E4EBDE-0C79-4326-8551-66D2572FCA0F}" type="pres">
      <dgm:prSet presAssocID="{96E0364C-DF79-437F-B88C-C27CBF79C103}" presName="descendantText" presStyleLbl="alignAcc1" presStyleIdx="2" presStyleCnt="7" custScaleY="161457" custLinFactNeighborX="230" custLinFactNeighborY="11330">
        <dgm:presLayoutVars>
          <dgm:bulletEnabled val="1"/>
        </dgm:presLayoutVars>
      </dgm:prSet>
      <dgm:spPr>
        <a:prstGeom prst="round2SameRect">
          <a:avLst/>
        </a:prstGeom>
      </dgm:spPr>
    </dgm:pt>
    <dgm:pt modelId="{DB93754E-799C-4D37-A175-05F3AC06B3F5}" type="pres">
      <dgm:prSet presAssocID="{FB20DAD6-3B9B-43EC-84AE-8ADE554DFB25}" presName="sp" presStyleCnt="0"/>
      <dgm:spPr/>
    </dgm:pt>
    <dgm:pt modelId="{AC7A15F3-7A16-42F5-B2D0-CB66C04EF7AF}" type="pres">
      <dgm:prSet presAssocID="{AE810568-3DA5-4876-9CE7-FA446BF020D0}" presName="composite" presStyleCnt="0"/>
      <dgm:spPr/>
    </dgm:pt>
    <dgm:pt modelId="{4B764D37-2BD7-4B34-A902-234A265F0504}" type="pres">
      <dgm:prSet presAssocID="{AE810568-3DA5-4876-9CE7-FA446BF020D0}" presName="parentText" presStyleLbl="alignNode1" presStyleIdx="3" presStyleCnt="7">
        <dgm:presLayoutVars>
          <dgm:chMax val="1"/>
          <dgm:bulletEnabled val="1"/>
        </dgm:presLayoutVars>
      </dgm:prSet>
      <dgm:spPr/>
    </dgm:pt>
    <dgm:pt modelId="{F1C50291-2240-409D-B380-C75143106C9A}" type="pres">
      <dgm:prSet presAssocID="{AE810568-3DA5-4876-9CE7-FA446BF020D0}" presName="descendantText" presStyleLbl="alignAcc1" presStyleIdx="3" presStyleCnt="7" custScaleY="175657" custLinFactNeighborX="2" custLinFactNeighborY="11578">
        <dgm:presLayoutVars>
          <dgm:bulletEnabled val="1"/>
        </dgm:presLayoutVars>
      </dgm:prSet>
      <dgm:spPr>
        <a:prstGeom prst="round2SameRect">
          <a:avLst/>
        </a:prstGeom>
      </dgm:spPr>
    </dgm:pt>
    <dgm:pt modelId="{A02111CF-12C1-4CC3-BD22-9B4453742E6D}" type="pres">
      <dgm:prSet presAssocID="{09C59642-E880-42D3-872C-CF22CF7A4B55}" presName="sp" presStyleCnt="0"/>
      <dgm:spPr/>
    </dgm:pt>
    <dgm:pt modelId="{AC2B4F96-4CD1-4F11-A141-93B38E71CD00}" type="pres">
      <dgm:prSet presAssocID="{2F136EC1-1262-4295-BC45-62EEFB009962}" presName="composite" presStyleCnt="0"/>
      <dgm:spPr/>
    </dgm:pt>
    <dgm:pt modelId="{98C93C5F-DF2C-4C7D-A940-C5ECA83E6FFC}" type="pres">
      <dgm:prSet presAssocID="{2F136EC1-1262-4295-BC45-62EEFB009962}" presName="parentText" presStyleLbl="alignNode1" presStyleIdx="4" presStyleCnt="7" custLinFactNeighborY="6516">
        <dgm:presLayoutVars>
          <dgm:chMax val="1"/>
          <dgm:bulletEnabled val="1"/>
        </dgm:presLayoutVars>
      </dgm:prSet>
      <dgm:spPr/>
    </dgm:pt>
    <dgm:pt modelId="{76BB1337-1466-44DB-8BF7-DB4D9ED70962}" type="pres">
      <dgm:prSet presAssocID="{2F136EC1-1262-4295-BC45-62EEFB009962}" presName="descendantText" presStyleLbl="alignAcc1" presStyleIdx="4" presStyleCnt="7" custScaleX="99978" custScaleY="124160" custLinFactNeighborX="276" custLinFactNeighborY="22593">
        <dgm:presLayoutVars>
          <dgm:bulletEnabled val="1"/>
        </dgm:presLayoutVars>
      </dgm:prSet>
      <dgm:spPr/>
    </dgm:pt>
    <dgm:pt modelId="{55A465C9-9136-4F9C-A06E-07C57D1D3AE9}" type="pres">
      <dgm:prSet presAssocID="{04150893-9FA8-47EF-84C1-4AA47FC55C7A}" presName="sp" presStyleCnt="0"/>
      <dgm:spPr/>
    </dgm:pt>
    <dgm:pt modelId="{EDC0E555-97C3-4C91-8100-956AF27E84EA}" type="pres">
      <dgm:prSet presAssocID="{A23C6581-B123-41FB-82F5-95603F63710E}" presName="composite" presStyleCnt="0"/>
      <dgm:spPr/>
    </dgm:pt>
    <dgm:pt modelId="{897250C3-C341-4437-9D5B-990BC8E96596}" type="pres">
      <dgm:prSet presAssocID="{A23C6581-B123-41FB-82F5-95603F63710E}" presName="parentText" presStyleLbl="alignNode1" presStyleIdx="5" presStyleCnt="7">
        <dgm:presLayoutVars>
          <dgm:chMax val="1"/>
          <dgm:bulletEnabled val="1"/>
        </dgm:presLayoutVars>
      </dgm:prSet>
      <dgm:spPr/>
    </dgm:pt>
    <dgm:pt modelId="{549D6087-C878-4909-870F-1649E52D524D}" type="pres">
      <dgm:prSet presAssocID="{A23C6581-B123-41FB-82F5-95603F63710E}" presName="descendantText" presStyleLbl="alignAcc1" presStyleIdx="5" presStyleCnt="7" custScaleY="132671" custLinFactNeighborX="92" custLinFactNeighborY="7858">
        <dgm:presLayoutVars>
          <dgm:bulletEnabled val="1"/>
        </dgm:presLayoutVars>
      </dgm:prSet>
      <dgm:spPr/>
    </dgm:pt>
    <dgm:pt modelId="{7E5E8C5E-1E07-4867-96BF-8754E3941D0F}" type="pres">
      <dgm:prSet presAssocID="{81EC1591-453F-4200-ACF6-3AD37653809A}" presName="sp" presStyleCnt="0"/>
      <dgm:spPr/>
    </dgm:pt>
    <dgm:pt modelId="{82F1D4BA-9117-419D-A00D-EB7C54EC4610}" type="pres">
      <dgm:prSet presAssocID="{D06E526C-8080-4E9E-8562-145D156EBDE6}" presName="composite" presStyleCnt="0"/>
      <dgm:spPr/>
    </dgm:pt>
    <dgm:pt modelId="{5C1E37A1-C122-401D-BE4B-BB7240E00748}" type="pres">
      <dgm:prSet presAssocID="{D06E526C-8080-4E9E-8562-145D156EBDE6}" presName="parentText" presStyleLbl="alignNode1" presStyleIdx="6" presStyleCnt="7">
        <dgm:presLayoutVars>
          <dgm:chMax val="1"/>
          <dgm:bulletEnabled val="1"/>
        </dgm:presLayoutVars>
      </dgm:prSet>
      <dgm:spPr/>
    </dgm:pt>
    <dgm:pt modelId="{6D2B6986-A6B8-4255-9798-1A74DD5B693D}" type="pres">
      <dgm:prSet presAssocID="{D06E526C-8080-4E9E-8562-145D156EBDE6}" presName="descendantText" presStyleLbl="alignAcc1" presStyleIdx="6" presStyleCnt="7" custScaleY="157490" custLinFactNeighborX="232" custLinFactNeighborY="3071">
        <dgm:presLayoutVars>
          <dgm:bulletEnabled val="1"/>
        </dgm:presLayoutVars>
      </dgm:prSet>
      <dgm:spPr/>
    </dgm:pt>
  </dgm:ptLst>
  <dgm:cxnLst>
    <dgm:cxn modelId="{C5A30600-D905-4310-864C-D75D035F0FEE}" srcId="{A23C6581-B123-41FB-82F5-95603F63710E}" destId="{79963029-D68A-40D8-9E7E-F27324DE380D}" srcOrd="3" destOrd="0" parTransId="{3B8C0B5C-198A-411E-BBEB-C2AA8B2EE911}" sibTransId="{9CAC2C6A-3564-488E-8EF2-061F60B7A99A}"/>
    <dgm:cxn modelId="{B9929203-2081-482A-BC13-7F6AEEEE88C1}" type="presOf" srcId="{AE810568-3DA5-4876-9CE7-FA446BF020D0}" destId="{4B764D37-2BD7-4B34-A902-234A265F0504}" srcOrd="0" destOrd="0" presId="urn:microsoft.com/office/officeart/2005/8/layout/chevron2"/>
    <dgm:cxn modelId="{8AC19104-8DC0-45FC-BA62-D281ABF5A5BF}" srcId="{D06E526C-8080-4E9E-8562-145D156EBDE6}" destId="{97D22382-7486-40AA-9ADB-73BFE3560663}" srcOrd="3" destOrd="0" parTransId="{AF70E816-73AB-4E87-9BA0-7BD3E26B7FFD}" sibTransId="{DF4024BB-04B7-4FE0-8D0C-4774A3283A92}"/>
    <dgm:cxn modelId="{8FD96B07-D3F3-4DC8-8545-BCD58E369C03}" srcId="{8761FF4F-4BDF-4FF5-84F5-D816E80236FC}" destId="{96E0364C-DF79-437F-B88C-C27CBF79C103}" srcOrd="2" destOrd="0" parTransId="{A164E7A2-00FA-4677-A9C9-702EF3F5A519}" sibTransId="{FB20DAD6-3B9B-43EC-84AE-8ADE554DFB25}"/>
    <dgm:cxn modelId="{45CA9E08-A587-42A1-9C23-DCBDF0EF3DBF}" srcId="{AE810568-3DA5-4876-9CE7-FA446BF020D0}" destId="{FE79A2F9-81F4-4371-956C-D6619284B9B2}" srcOrd="3" destOrd="0" parTransId="{F95BBAFA-C769-48B5-8EC2-029D186E52AC}" sibTransId="{AACF96F3-3ED7-4216-9B56-D86F29A96A0A}"/>
    <dgm:cxn modelId="{04355A0A-9E86-4F46-9EB0-50C962F6C9C4}" type="presOf" srcId="{08F822D7-4D5D-40EF-A10E-A231ABCC13B7}" destId="{91F3BBEC-C826-4FE2-B5A6-D9D420294D76}" srcOrd="0" destOrd="0" presId="urn:microsoft.com/office/officeart/2005/8/layout/chevron2"/>
    <dgm:cxn modelId="{D8738D0A-5F99-4723-A3B9-0C4E4433DCAB}" srcId="{AE810568-3DA5-4876-9CE7-FA446BF020D0}" destId="{57381479-7CD9-4724-BBE7-F29E0E31F8B5}" srcOrd="0" destOrd="0" parTransId="{B3F4B257-C895-4B1D-B788-ACBCAA2B6521}" sibTransId="{2BCE0C40-9592-4AAF-8E9B-6EA33D6712EE}"/>
    <dgm:cxn modelId="{0B49F20A-42CE-4F80-AEDA-2C69E861BB2E}" srcId="{8761FF4F-4BDF-4FF5-84F5-D816E80236FC}" destId="{AE810568-3DA5-4876-9CE7-FA446BF020D0}" srcOrd="3" destOrd="0" parTransId="{25650752-FA27-4DA4-9B19-9BA91734AD1B}" sibTransId="{09C59642-E880-42D3-872C-CF22CF7A4B55}"/>
    <dgm:cxn modelId="{09F6B10E-DCDD-4F3E-B314-EB8DC56D1104}" srcId="{A23C6581-B123-41FB-82F5-95603F63710E}" destId="{E457D868-3620-4585-8209-0C596EE980CD}" srcOrd="0" destOrd="0" parTransId="{E9A08132-99AA-47D0-95A0-79F21BE849FF}" sibTransId="{D35FB1D2-B7F3-4222-B2E1-6A3FEE1AB0D7}"/>
    <dgm:cxn modelId="{24EC270F-5A76-441D-9E28-F20CD87BA3AA}" srcId="{642F2345-B1A4-4689-9AF1-47D6AC861705}" destId="{33F553B5-C785-4E19-A0E9-C6B162C3692C}" srcOrd="2" destOrd="0" parTransId="{CF7C2A0D-E63C-4736-8217-981CAC6300C8}" sibTransId="{F290AA3F-DBD8-4006-94DD-8448E53B89E0}"/>
    <dgm:cxn modelId="{CC8CBE10-CB64-48CB-8CEB-35338A2B4AE1}" type="presOf" srcId="{33F553B5-C785-4E19-A0E9-C6B162C3692C}" destId="{B1A483B3-6058-4182-A9CD-108495244C3D}" srcOrd="0" destOrd="2" presId="urn:microsoft.com/office/officeart/2005/8/layout/chevron2"/>
    <dgm:cxn modelId="{6C76E111-8621-4610-96BF-8D7E2070D8AE}" srcId="{2F136EC1-1262-4295-BC45-62EEFB009962}" destId="{2AF0B53F-EE85-4BAD-974B-AEFBC01926BE}" srcOrd="1" destOrd="0" parTransId="{0781E5B6-9BCD-4683-9988-5B05EB291BD2}" sibTransId="{9459395B-A3B0-4D6B-9034-FB008D5E400E}"/>
    <dgm:cxn modelId="{F3613A16-C661-4B74-8566-FBCD2A6E9707}" srcId="{A23C6581-B123-41FB-82F5-95603F63710E}" destId="{B59C2208-FE7E-4195-9172-E3848B4BAEA6}" srcOrd="2" destOrd="0" parTransId="{3DCC1413-84F1-4900-8814-004980FBF959}" sibTransId="{C5257B02-39D3-45CA-8D07-3A011CBD8CB9}"/>
    <dgm:cxn modelId="{8AE23A1A-46C2-44F8-AADC-D77C3A1942C5}" srcId="{8761FF4F-4BDF-4FF5-84F5-D816E80236FC}" destId="{642F2345-B1A4-4689-9AF1-47D6AC861705}" srcOrd="0" destOrd="0" parTransId="{0F46EB51-B284-4EAF-9128-F3A0A57E5627}" sibTransId="{B4B11A65-E8E3-43B6-B6A2-EFE53A915BD1}"/>
    <dgm:cxn modelId="{14851C1C-2295-4A77-9CE5-27897212ADEA}" srcId="{D06E526C-8080-4E9E-8562-145D156EBDE6}" destId="{69B2F294-DC99-4416-9F85-B9653B9BA871}" srcOrd="2" destOrd="0" parTransId="{BD5DBB5C-5560-4597-A04E-2DD657605121}" sibTransId="{4B84C21D-B1E2-4AA6-A55F-AC3688B3E975}"/>
    <dgm:cxn modelId="{0BC1E220-70E2-460A-A502-75A75EFAD97A}" type="presOf" srcId="{E457D868-3620-4585-8209-0C596EE980CD}" destId="{549D6087-C878-4909-870F-1649E52D524D}" srcOrd="0" destOrd="0" presId="urn:microsoft.com/office/officeart/2005/8/layout/chevron2"/>
    <dgm:cxn modelId="{50485621-A0D1-4EEB-A062-F6D2F29C736F}" type="presOf" srcId="{57381479-7CD9-4724-BBE7-F29E0E31F8B5}" destId="{F1C50291-2240-409D-B380-C75143106C9A}" srcOrd="0" destOrd="0" presId="urn:microsoft.com/office/officeart/2005/8/layout/chevron2"/>
    <dgm:cxn modelId="{A01FCC22-58E1-4461-BD20-5DEB39E9E65D}" type="presOf" srcId="{97D22382-7486-40AA-9ADB-73BFE3560663}" destId="{6D2B6986-A6B8-4255-9798-1A74DD5B693D}" srcOrd="0" destOrd="3" presId="urn:microsoft.com/office/officeart/2005/8/layout/chevron2"/>
    <dgm:cxn modelId="{4283F424-990B-4A32-843D-FC7F2804AFED}" type="presOf" srcId="{4DFEE6F4-7383-48D8-BB55-E42A0452418F}" destId="{948104D1-0A58-45B6-A35F-1B23DADA3F91}" srcOrd="0" destOrd="4" presId="urn:microsoft.com/office/officeart/2005/8/layout/chevron2"/>
    <dgm:cxn modelId="{FD89BE29-8D72-4D58-A59B-6362153C22E7}" type="presOf" srcId="{B59C2208-FE7E-4195-9172-E3848B4BAEA6}" destId="{549D6087-C878-4909-870F-1649E52D524D}" srcOrd="0" destOrd="2" presId="urn:microsoft.com/office/officeart/2005/8/layout/chevron2"/>
    <dgm:cxn modelId="{F2BEAC2D-1F3A-47CA-9C05-F79FBF7F8D44}" srcId="{642F2345-B1A4-4689-9AF1-47D6AC861705}" destId="{33852FEC-7711-426B-887B-FFE4FB4DF765}" srcOrd="0" destOrd="0" parTransId="{2CFC867B-A798-4CD7-938D-A5857DF6831D}" sibTransId="{E7603E98-9DF1-4256-B361-8DCA79C0DA59}"/>
    <dgm:cxn modelId="{02968230-363E-4F6C-9DFB-7790D4485673}" type="presOf" srcId="{21049DD7-7249-481B-9DCE-09100F17A36F}" destId="{6D2B6986-A6B8-4255-9798-1A74DD5B693D}" srcOrd="0" destOrd="1" presId="urn:microsoft.com/office/officeart/2005/8/layout/chevron2"/>
    <dgm:cxn modelId="{3FE6A331-E031-4D30-928D-983CE7BDCE43}" type="presOf" srcId="{A811B961-21AC-42B1-A454-5635D5270BF2}" destId="{22E4EBDE-0C79-4326-8551-66D2572FCA0F}" srcOrd="0" destOrd="2" presId="urn:microsoft.com/office/officeart/2005/8/layout/chevron2"/>
    <dgm:cxn modelId="{19C53C32-8121-4244-8848-9D8D8359C4BE}" type="presOf" srcId="{2AF0B53F-EE85-4BAD-974B-AEFBC01926BE}" destId="{76BB1337-1466-44DB-8BF7-DB4D9ED70962}" srcOrd="0" destOrd="1" presId="urn:microsoft.com/office/officeart/2005/8/layout/chevron2"/>
    <dgm:cxn modelId="{C87D9438-E936-4692-94D1-5F7E8676866A}" type="presOf" srcId="{84F97A88-7BB3-40CC-9208-DB79924A853C}" destId="{549D6087-C878-4909-870F-1649E52D524D}" srcOrd="0" destOrd="4" presId="urn:microsoft.com/office/officeart/2005/8/layout/chevron2"/>
    <dgm:cxn modelId="{49071C3D-D814-49CC-9F8D-88872C8C61AC}" type="presOf" srcId="{D06E526C-8080-4E9E-8562-145D156EBDE6}" destId="{5C1E37A1-C122-401D-BE4B-BB7240E00748}" srcOrd="0" destOrd="0" presId="urn:microsoft.com/office/officeart/2005/8/layout/chevron2"/>
    <dgm:cxn modelId="{B066005B-F0CC-4BBF-A2AB-B22B13771351}" srcId="{96E0364C-DF79-437F-B88C-C27CBF79C103}" destId="{C328B2E1-AB25-4CC5-AAA0-8664F5035FA0}" srcOrd="3" destOrd="0" parTransId="{A0707DEA-8A29-4177-A287-D6CDE70A0816}" sibTransId="{3C5463F7-EBBB-4187-9099-A41BD668026F}"/>
    <dgm:cxn modelId="{49C4E55B-F702-40D6-83FF-1F4E0A1F6448}" srcId="{D06E526C-8080-4E9E-8562-145D156EBDE6}" destId="{21049DD7-7249-481B-9DCE-09100F17A36F}" srcOrd="1" destOrd="0" parTransId="{5AFA36D9-5D3B-4143-A940-B7B00F68B604}" sibTransId="{872594FC-147A-4CCC-B11E-9B5F21F5568B}"/>
    <dgm:cxn modelId="{D9BFDE43-29A3-476D-9CFB-9C7087680EB2}" type="presOf" srcId="{FE79A2F9-81F4-4371-956C-D6619284B9B2}" destId="{F1C50291-2240-409D-B380-C75143106C9A}" srcOrd="0" destOrd="3" presId="urn:microsoft.com/office/officeart/2005/8/layout/chevron2"/>
    <dgm:cxn modelId="{775E0E65-C252-4B1A-96CF-9BF8F985C55A}" type="presOf" srcId="{2F3FE101-6FF6-443B-898F-FF58CBAC09B5}" destId="{549D6087-C878-4909-870F-1649E52D524D}" srcOrd="0" destOrd="1" presId="urn:microsoft.com/office/officeart/2005/8/layout/chevron2"/>
    <dgm:cxn modelId="{546C9E66-B9AB-49DD-BE32-0535024D4C13}" srcId="{D06E526C-8080-4E9E-8562-145D156EBDE6}" destId="{32651189-16A2-4835-A571-A666D7C63231}" srcOrd="0" destOrd="0" parTransId="{6503D7B6-3B10-4DB0-9259-49EF851BD4BE}" sibTransId="{31D4187B-C600-4CA9-ABCD-FD59D1B50D15}"/>
    <dgm:cxn modelId="{3F9BEF67-0282-42D2-ADAC-E8C9E34FE439}" type="presOf" srcId="{DDD2AB95-9539-4A09-9545-F3D76AC3B001}" destId="{948104D1-0A58-45B6-A35F-1B23DADA3F91}" srcOrd="0" destOrd="2" presId="urn:microsoft.com/office/officeart/2005/8/layout/chevron2"/>
    <dgm:cxn modelId="{96D9D94D-FE77-456E-A9D4-75F201302B16}" srcId="{8761FF4F-4BDF-4FF5-84F5-D816E80236FC}" destId="{D06E526C-8080-4E9E-8562-145D156EBDE6}" srcOrd="6" destOrd="0" parTransId="{DBD13968-76CE-4BDE-A22A-E166ADA4B89E}" sibTransId="{4568DF8B-74DB-4DBC-BB71-398F4F4B7E0A}"/>
    <dgm:cxn modelId="{85E3CD6E-AFD9-49D2-BCEA-DC2E811D3D9B}" srcId="{8761FF4F-4BDF-4FF5-84F5-D816E80236FC}" destId="{08F822D7-4D5D-40EF-A10E-A231ABCC13B7}" srcOrd="1" destOrd="0" parTransId="{2FF4C194-B6BE-4E46-9DC6-100B8A753D32}" sibTransId="{E3983EE8-8CFF-4F3B-B858-F8D69D3AC78A}"/>
    <dgm:cxn modelId="{AA823771-1252-4A09-8E6C-A942353E98B8}" srcId="{A23C6581-B123-41FB-82F5-95603F63710E}" destId="{2F3FE101-6FF6-443B-898F-FF58CBAC09B5}" srcOrd="1" destOrd="0" parTransId="{23DF22EC-9EFE-40E8-98C2-B6CB66885FD3}" sibTransId="{B382B76D-7AB8-4AC0-BAA1-B603978D6A17}"/>
    <dgm:cxn modelId="{CAD5D352-AF3D-43C7-9C5B-2557D6D5B94F}" type="presOf" srcId="{69B2F294-DC99-4416-9F85-B9653B9BA871}" destId="{6D2B6986-A6B8-4255-9798-1A74DD5B693D}" srcOrd="0" destOrd="2" presId="urn:microsoft.com/office/officeart/2005/8/layout/chevron2"/>
    <dgm:cxn modelId="{0B4BF854-9391-4C13-AAB2-A982011A5BD2}" type="presOf" srcId="{1C6D39B6-FC28-47AF-8EF8-0885D93D90F4}" destId="{948104D1-0A58-45B6-A35F-1B23DADA3F91}" srcOrd="0" destOrd="0" presId="urn:microsoft.com/office/officeart/2005/8/layout/chevron2"/>
    <dgm:cxn modelId="{A9BF1A77-91E9-4818-8E0B-957148900BAA}" type="presOf" srcId="{694143FE-24A3-45C1-BE8B-500C49726B12}" destId="{B1A483B3-6058-4182-A9CD-108495244C3D}" srcOrd="0" destOrd="1" presId="urn:microsoft.com/office/officeart/2005/8/layout/chevron2"/>
    <dgm:cxn modelId="{56D26A77-7A00-4CF0-ABBE-F9144E28F70F}" srcId="{08F822D7-4D5D-40EF-A10E-A231ABCC13B7}" destId="{1C6D39B6-FC28-47AF-8EF8-0885D93D90F4}" srcOrd="0" destOrd="0" parTransId="{EAB341B7-A9ED-44BE-AE17-9B2582C078BF}" sibTransId="{31B56442-398E-432F-9BE8-B747EE4F2DAA}"/>
    <dgm:cxn modelId="{F3DB6A77-E8EF-4E48-A7E7-93CC1EA2151E}" type="presOf" srcId="{91613A01-68EA-477D-9194-6CD28C5ED9D5}" destId="{F1C50291-2240-409D-B380-C75143106C9A}" srcOrd="0" destOrd="1" presId="urn:microsoft.com/office/officeart/2005/8/layout/chevron2"/>
    <dgm:cxn modelId="{D44E9C79-73BD-4626-ACCB-53703A72B9E2}" srcId="{96E0364C-DF79-437F-B88C-C27CBF79C103}" destId="{EDCA3F73-913D-48B8-906D-66616D839881}" srcOrd="5" destOrd="0" parTransId="{0A995F63-C21C-4E52-969C-FD1BE94FB7F9}" sibTransId="{54B69CED-9CDF-4108-AE1F-6E2D8E045AF3}"/>
    <dgm:cxn modelId="{3B5A917B-8E63-4251-A922-5AB10C534AA8}" type="presOf" srcId="{9E131A05-ADEA-4ECC-B5B5-BDE1CCE8F8C6}" destId="{948104D1-0A58-45B6-A35F-1B23DADA3F91}" srcOrd="0" destOrd="3" presId="urn:microsoft.com/office/officeart/2005/8/layout/chevron2"/>
    <dgm:cxn modelId="{51930584-19EC-4CFA-A9BC-5629A72E2EDD}" type="presOf" srcId="{EDCA3F73-913D-48B8-906D-66616D839881}" destId="{22E4EBDE-0C79-4326-8551-66D2572FCA0F}" srcOrd="0" destOrd="5" presId="urn:microsoft.com/office/officeart/2005/8/layout/chevron2"/>
    <dgm:cxn modelId="{05D88D85-CBAA-46EF-8C7E-5A75D5376D01}" srcId="{2F136EC1-1262-4295-BC45-62EEFB009962}" destId="{466AA161-F1D7-45A8-ACDB-F5BB32140EC5}" srcOrd="3" destOrd="0" parTransId="{8B1B6C77-92C4-442A-A3E2-EBD9E89286C4}" sibTransId="{9CECD72C-393D-4E13-BAD0-5AF9BCBD49DF}"/>
    <dgm:cxn modelId="{37AB0387-C600-452F-8D98-6B63D4E8D583}" type="presOf" srcId="{2F136EC1-1262-4295-BC45-62EEFB009962}" destId="{98C93C5F-DF2C-4C7D-A940-C5ECA83E6FFC}" srcOrd="0" destOrd="0" presId="urn:microsoft.com/office/officeart/2005/8/layout/chevron2"/>
    <dgm:cxn modelId="{B2FE8B8D-4FEB-4529-88E2-5E71AC346B5F}" type="presOf" srcId="{33852FEC-7711-426B-887B-FFE4FB4DF765}" destId="{B1A483B3-6058-4182-A9CD-108495244C3D}" srcOrd="0" destOrd="0" presId="urn:microsoft.com/office/officeart/2005/8/layout/chevron2"/>
    <dgm:cxn modelId="{8035F18D-F058-49ED-ADD0-68272D39A8A2}" type="presOf" srcId="{F3DF7E92-12F3-4442-ABAC-166C005E3A23}" destId="{948104D1-0A58-45B6-A35F-1B23DADA3F91}" srcOrd="0" destOrd="1" presId="urn:microsoft.com/office/officeart/2005/8/layout/chevron2"/>
    <dgm:cxn modelId="{FF578490-7CEB-48CD-A6F2-DCAE4EA54C6C}" srcId="{642F2345-B1A4-4689-9AF1-47D6AC861705}" destId="{694143FE-24A3-45C1-BE8B-500C49726B12}" srcOrd="1" destOrd="0" parTransId="{F5B6DF1D-96F5-4632-A184-432850AE84D4}" sibTransId="{D72F9AD3-062A-40E5-9353-A4101A6A700F}"/>
    <dgm:cxn modelId="{8E2DAA93-4B61-49FE-A053-B282E93A443E}" srcId="{AE810568-3DA5-4876-9CE7-FA446BF020D0}" destId="{5F024A35-06D5-4B83-A834-EC7A5DC916A5}" srcOrd="2" destOrd="0" parTransId="{94C1ECBB-51CE-44AF-9E01-1D29E5EB1C4F}" sibTransId="{AD900000-0300-4A1A-B4D0-E164D917DB15}"/>
    <dgm:cxn modelId="{B2975B95-98BA-48B0-A7B3-C024C506F4E7}" srcId="{96E0364C-DF79-437F-B88C-C27CBF79C103}" destId="{A811B961-21AC-42B1-A454-5635D5270BF2}" srcOrd="2" destOrd="0" parTransId="{5E1D17F0-A1B5-4E84-B962-D70DCFF3C688}" sibTransId="{381929BE-1CBD-47D7-A486-797A862CC213}"/>
    <dgm:cxn modelId="{98792A9B-9ACD-4D7C-B174-16DF0B232E72}" type="presOf" srcId="{FC8F2B26-F21B-41C5-BCFB-9EBDA9B680A4}" destId="{22E4EBDE-0C79-4326-8551-66D2572FCA0F}" srcOrd="0" destOrd="0" presId="urn:microsoft.com/office/officeart/2005/8/layout/chevron2"/>
    <dgm:cxn modelId="{3F53439B-028F-45B5-963D-80F20DB5E642}" srcId="{AE810568-3DA5-4876-9CE7-FA446BF020D0}" destId="{D888A304-9175-4B82-8867-1231B4A7D2C0}" srcOrd="4" destOrd="0" parTransId="{2C8FB995-32E5-410F-B315-E8AE611F7283}" sibTransId="{86C5FBED-4E73-4B9C-AFB1-205F44197CF2}"/>
    <dgm:cxn modelId="{6C5B3EA4-2A67-41C6-907A-4B9F36556616}" type="presOf" srcId="{32651189-16A2-4835-A571-A666D7C63231}" destId="{6D2B6986-A6B8-4255-9798-1A74DD5B693D}" srcOrd="0" destOrd="0" presId="urn:microsoft.com/office/officeart/2005/8/layout/chevron2"/>
    <dgm:cxn modelId="{605DDDA5-EBF4-4463-BC61-E12AF9542E94}" srcId="{2F136EC1-1262-4295-BC45-62EEFB009962}" destId="{DE2B379C-9C99-4724-9916-67962FC42E20}" srcOrd="2" destOrd="0" parTransId="{87EF1DEC-48E0-438F-B78B-700D2C4B221C}" sibTransId="{D2314044-BE29-4FEF-9929-303810B6D850}"/>
    <dgm:cxn modelId="{90106AAF-6891-4633-B2D3-EA50244F6645}" type="presOf" srcId="{79963029-D68A-40D8-9E7E-F27324DE380D}" destId="{549D6087-C878-4909-870F-1649E52D524D}" srcOrd="0" destOrd="3" presId="urn:microsoft.com/office/officeart/2005/8/layout/chevron2"/>
    <dgm:cxn modelId="{443B27B2-B7D7-4A95-8051-B61F4808C574}" type="presOf" srcId="{D888A304-9175-4B82-8867-1231B4A7D2C0}" destId="{F1C50291-2240-409D-B380-C75143106C9A}" srcOrd="0" destOrd="4" presId="urn:microsoft.com/office/officeart/2005/8/layout/chevron2"/>
    <dgm:cxn modelId="{AE20EAB4-0F77-41F1-994C-0BFB65643E20}" type="presOf" srcId="{A23C6581-B123-41FB-82F5-95603F63710E}" destId="{897250C3-C341-4437-9D5B-990BC8E96596}" srcOrd="0" destOrd="0" presId="urn:microsoft.com/office/officeart/2005/8/layout/chevron2"/>
    <dgm:cxn modelId="{DD2883B7-8842-4EEE-AAB6-B81520E93D1B}" srcId="{8761FF4F-4BDF-4FF5-84F5-D816E80236FC}" destId="{A23C6581-B123-41FB-82F5-95603F63710E}" srcOrd="5" destOrd="0" parTransId="{AB9F985F-03AA-4D5B-B765-1CF961567ED6}" sibTransId="{81EC1591-453F-4200-ACF6-3AD37653809A}"/>
    <dgm:cxn modelId="{119A27BC-98B4-463E-8FC4-4E1BB823C716}" srcId="{08F822D7-4D5D-40EF-A10E-A231ABCC13B7}" destId="{F3DF7E92-12F3-4442-ABAC-166C005E3A23}" srcOrd="1" destOrd="0" parTransId="{33850243-1D40-4DCE-8564-F856755F18F4}" sibTransId="{E6528A12-717F-4DC1-B7B2-54571440F93F}"/>
    <dgm:cxn modelId="{1D161CBD-A2F6-4C07-A57B-05DE29F63387}" type="presOf" srcId="{642F2345-B1A4-4689-9AF1-47D6AC861705}" destId="{69686C7E-2DC0-47DB-B741-6310795A2804}" srcOrd="0" destOrd="0" presId="urn:microsoft.com/office/officeart/2005/8/layout/chevron2"/>
    <dgm:cxn modelId="{67D804C0-2129-479B-95D9-567CB91BEF4E}" type="presOf" srcId="{5B845893-437E-4B2A-A6EC-25E3244A01FF}" destId="{76BB1337-1466-44DB-8BF7-DB4D9ED70962}" srcOrd="0" destOrd="0" presId="urn:microsoft.com/office/officeart/2005/8/layout/chevron2"/>
    <dgm:cxn modelId="{102916C0-CB18-4C62-A057-CC8FD1C66519}" type="presOf" srcId="{C328B2E1-AB25-4CC5-AAA0-8664F5035FA0}" destId="{22E4EBDE-0C79-4326-8551-66D2572FCA0F}" srcOrd="0" destOrd="3" presId="urn:microsoft.com/office/officeart/2005/8/layout/chevron2"/>
    <dgm:cxn modelId="{43046FC4-73C6-4EC2-8E8B-65D3558863F3}" type="presOf" srcId="{481419B0-20F4-4163-B2E5-B2FB214FD6C6}" destId="{22E4EBDE-0C79-4326-8551-66D2572FCA0F}" srcOrd="0" destOrd="1" presId="urn:microsoft.com/office/officeart/2005/8/layout/chevron2"/>
    <dgm:cxn modelId="{9EBEA1C4-6B07-467E-83EF-5BA8F0862B18}" srcId="{8761FF4F-4BDF-4FF5-84F5-D816E80236FC}" destId="{2F136EC1-1262-4295-BC45-62EEFB009962}" srcOrd="4" destOrd="0" parTransId="{60915036-D4D6-4132-856F-EB76D2F19217}" sibTransId="{04150893-9FA8-47EF-84C1-4AA47FC55C7A}"/>
    <dgm:cxn modelId="{C083ACC5-DAC2-4E91-91C5-41D6395723D6}" type="presOf" srcId="{F72115DC-B88A-499A-B508-56C931DDE057}" destId="{22E4EBDE-0C79-4326-8551-66D2572FCA0F}" srcOrd="0" destOrd="4" presId="urn:microsoft.com/office/officeart/2005/8/layout/chevron2"/>
    <dgm:cxn modelId="{63F6CBC7-17B0-4147-835F-AAAB0EF288DE}" type="presOf" srcId="{DE2B379C-9C99-4724-9916-67962FC42E20}" destId="{76BB1337-1466-44DB-8BF7-DB4D9ED70962}" srcOrd="0" destOrd="2" presId="urn:microsoft.com/office/officeart/2005/8/layout/chevron2"/>
    <dgm:cxn modelId="{A7136AC8-C6EF-4590-8C24-8399642F13A5}" srcId="{2F136EC1-1262-4295-BC45-62EEFB009962}" destId="{5B845893-437E-4B2A-A6EC-25E3244A01FF}" srcOrd="0" destOrd="0" parTransId="{DD120A3A-F038-48D6-88E9-507916D9C58C}" sibTransId="{88A1C834-8C70-4659-8974-9B46B3B6CB9A}"/>
    <dgm:cxn modelId="{7503B0D1-FC2A-47F7-B46E-29730B780B2D}" type="presOf" srcId="{8761FF4F-4BDF-4FF5-84F5-D816E80236FC}" destId="{7369C296-3933-43B3-BB6D-516138739BFA}" srcOrd="0" destOrd="0" presId="urn:microsoft.com/office/officeart/2005/8/layout/chevron2"/>
    <dgm:cxn modelId="{9F20F2D5-F315-4DAC-98E2-57E85CF9FBE4}" srcId="{96E0364C-DF79-437F-B88C-C27CBF79C103}" destId="{481419B0-20F4-4163-B2E5-B2FB214FD6C6}" srcOrd="1" destOrd="0" parTransId="{D2AD8DF2-1435-43E5-BCF8-AC9D7A6E554F}" sibTransId="{42F634CE-E8D5-4D31-BEC5-2DC751A9F0A9}"/>
    <dgm:cxn modelId="{5FF927D7-ACF3-4F0E-B4D6-84D4E0530389}" srcId="{96E0364C-DF79-437F-B88C-C27CBF79C103}" destId="{F72115DC-B88A-499A-B508-56C931DDE057}" srcOrd="4" destOrd="0" parTransId="{B3F5574F-E09B-44D6-8C3D-1FAB29E034B6}" sibTransId="{4357C653-42D5-4747-A269-294C16D754A0}"/>
    <dgm:cxn modelId="{1FBBA7DB-7720-4296-819E-D33B30EDF9AC}" srcId="{08F822D7-4D5D-40EF-A10E-A231ABCC13B7}" destId="{9E131A05-ADEA-4ECC-B5B5-BDE1CCE8F8C6}" srcOrd="3" destOrd="0" parTransId="{A2F28771-336C-4CE9-AD9A-86E06DCE2EB7}" sibTransId="{D4295F4D-D73B-4B7E-ABA3-192B62A44DDF}"/>
    <dgm:cxn modelId="{50B320DC-66E1-468A-BD50-B2439E894BFF}" srcId="{A23C6581-B123-41FB-82F5-95603F63710E}" destId="{84F97A88-7BB3-40CC-9208-DB79924A853C}" srcOrd="4" destOrd="0" parTransId="{5C5C8B4E-0BD8-4089-B6B6-297C7AB474D9}" sibTransId="{13D21A90-E0B0-46D1-8476-5F1FA05A32F3}"/>
    <dgm:cxn modelId="{8AAAE3DD-CB2E-4325-9639-331744E845E3}" type="presOf" srcId="{466AA161-F1D7-45A8-ACDB-F5BB32140EC5}" destId="{76BB1337-1466-44DB-8BF7-DB4D9ED70962}" srcOrd="0" destOrd="3" presId="urn:microsoft.com/office/officeart/2005/8/layout/chevron2"/>
    <dgm:cxn modelId="{762B8CE3-88E9-4442-AB3B-8D2553B9BDCE}" srcId="{96E0364C-DF79-437F-B88C-C27CBF79C103}" destId="{FC8F2B26-F21B-41C5-BCFB-9EBDA9B680A4}" srcOrd="0" destOrd="0" parTransId="{C75340EC-539F-4177-97AE-A234F820F969}" sibTransId="{49DD113C-48C0-4AD2-B13E-12662B2AE7CD}"/>
    <dgm:cxn modelId="{79E1E5E8-F6A0-4437-979F-49B643EE3B8A}" srcId="{08F822D7-4D5D-40EF-A10E-A231ABCC13B7}" destId="{4DFEE6F4-7383-48D8-BB55-E42A0452418F}" srcOrd="4" destOrd="0" parTransId="{7B3267CA-175E-4BBC-B115-835F220FD5F4}" sibTransId="{E5ECE8FA-BE6A-4F9F-B058-C34DFFE1293A}"/>
    <dgm:cxn modelId="{5B62FEE8-4253-4E1C-A9C2-21B4B3761B83}" srcId="{AE810568-3DA5-4876-9CE7-FA446BF020D0}" destId="{91613A01-68EA-477D-9194-6CD28C5ED9D5}" srcOrd="1" destOrd="0" parTransId="{4F190352-226B-4C37-ADFD-391652D5E514}" sibTransId="{E81893AB-3032-4360-8730-6D1EA4C15963}"/>
    <dgm:cxn modelId="{3D2C9CED-90D9-4A82-9076-8AE82A151329}" type="presOf" srcId="{5F024A35-06D5-4B83-A834-EC7A5DC916A5}" destId="{F1C50291-2240-409D-B380-C75143106C9A}" srcOrd="0" destOrd="2" presId="urn:microsoft.com/office/officeart/2005/8/layout/chevron2"/>
    <dgm:cxn modelId="{40715FEE-3635-401F-905E-BE66D0EE2494}" srcId="{08F822D7-4D5D-40EF-A10E-A231ABCC13B7}" destId="{DDD2AB95-9539-4A09-9545-F3D76AC3B001}" srcOrd="2" destOrd="0" parTransId="{028EF7B5-AD9F-40B3-A514-410C5EAE4820}" sibTransId="{30AD03A9-47DB-4066-96A6-0291C99D9789}"/>
    <dgm:cxn modelId="{20FADDFA-35B2-4F8E-A20C-30C344228724}" type="presOf" srcId="{96E0364C-DF79-437F-B88C-C27CBF79C103}" destId="{753AB32E-E82C-42C4-97D5-A38527B61DB0}" srcOrd="0" destOrd="0" presId="urn:microsoft.com/office/officeart/2005/8/layout/chevron2"/>
    <dgm:cxn modelId="{2813BB16-15A3-475B-8405-337B187150A6}" type="presParOf" srcId="{7369C296-3933-43B3-BB6D-516138739BFA}" destId="{872D0870-97C0-4089-95A7-BA413E9827F4}" srcOrd="0" destOrd="0" presId="urn:microsoft.com/office/officeart/2005/8/layout/chevron2"/>
    <dgm:cxn modelId="{17B1B1A0-7BBF-4813-91A6-F349EE562A46}" type="presParOf" srcId="{872D0870-97C0-4089-95A7-BA413E9827F4}" destId="{69686C7E-2DC0-47DB-B741-6310795A2804}" srcOrd="0" destOrd="0" presId="urn:microsoft.com/office/officeart/2005/8/layout/chevron2"/>
    <dgm:cxn modelId="{35A32FFB-5352-4B21-B3C5-9B9678B2A013}" type="presParOf" srcId="{872D0870-97C0-4089-95A7-BA413E9827F4}" destId="{B1A483B3-6058-4182-A9CD-108495244C3D}" srcOrd="1" destOrd="0" presId="urn:microsoft.com/office/officeart/2005/8/layout/chevron2"/>
    <dgm:cxn modelId="{C7CC7E1A-A526-40D8-98CA-4BBF28713D1B}" type="presParOf" srcId="{7369C296-3933-43B3-BB6D-516138739BFA}" destId="{36499F80-0524-4207-9AB2-7F350DC59FD7}" srcOrd="1" destOrd="0" presId="urn:microsoft.com/office/officeart/2005/8/layout/chevron2"/>
    <dgm:cxn modelId="{35E04767-B717-4769-9D06-28B95F21A6DD}" type="presParOf" srcId="{7369C296-3933-43B3-BB6D-516138739BFA}" destId="{3385B2C2-AB23-452A-AE60-AF61A68DBDB2}" srcOrd="2" destOrd="0" presId="urn:microsoft.com/office/officeart/2005/8/layout/chevron2"/>
    <dgm:cxn modelId="{0AFFDB6D-F697-419C-9C14-5E0AEB1393E4}" type="presParOf" srcId="{3385B2C2-AB23-452A-AE60-AF61A68DBDB2}" destId="{91F3BBEC-C826-4FE2-B5A6-D9D420294D76}" srcOrd="0" destOrd="0" presId="urn:microsoft.com/office/officeart/2005/8/layout/chevron2"/>
    <dgm:cxn modelId="{FD1BCDF9-7561-4C7D-A1FA-FACE44B61090}" type="presParOf" srcId="{3385B2C2-AB23-452A-AE60-AF61A68DBDB2}" destId="{948104D1-0A58-45B6-A35F-1B23DADA3F91}" srcOrd="1" destOrd="0" presId="urn:microsoft.com/office/officeart/2005/8/layout/chevron2"/>
    <dgm:cxn modelId="{D79E45D0-A059-4189-A6F6-79507B65BADF}" type="presParOf" srcId="{7369C296-3933-43B3-BB6D-516138739BFA}" destId="{756B63EC-0C68-49AA-80D9-44F606C80F5F}" srcOrd="3" destOrd="0" presId="urn:microsoft.com/office/officeart/2005/8/layout/chevron2"/>
    <dgm:cxn modelId="{FAB2D518-8CF8-4977-8A7E-D8866E38DF3F}" type="presParOf" srcId="{7369C296-3933-43B3-BB6D-516138739BFA}" destId="{80413F2D-E1BB-4DAA-886B-29415745E607}" srcOrd="4" destOrd="0" presId="urn:microsoft.com/office/officeart/2005/8/layout/chevron2"/>
    <dgm:cxn modelId="{AA866F91-AA78-4064-8DFC-210B71230D5A}" type="presParOf" srcId="{80413F2D-E1BB-4DAA-886B-29415745E607}" destId="{753AB32E-E82C-42C4-97D5-A38527B61DB0}" srcOrd="0" destOrd="0" presId="urn:microsoft.com/office/officeart/2005/8/layout/chevron2"/>
    <dgm:cxn modelId="{4902492F-0B8C-4A57-82EE-5E18CDB173CB}" type="presParOf" srcId="{80413F2D-E1BB-4DAA-886B-29415745E607}" destId="{22E4EBDE-0C79-4326-8551-66D2572FCA0F}" srcOrd="1" destOrd="0" presId="urn:microsoft.com/office/officeart/2005/8/layout/chevron2"/>
    <dgm:cxn modelId="{286ADF69-59EC-4226-AD15-A78F97A6E546}" type="presParOf" srcId="{7369C296-3933-43B3-BB6D-516138739BFA}" destId="{DB93754E-799C-4D37-A175-05F3AC06B3F5}" srcOrd="5" destOrd="0" presId="urn:microsoft.com/office/officeart/2005/8/layout/chevron2"/>
    <dgm:cxn modelId="{DC3F5A16-EACB-42AA-A928-B483AE6BA871}" type="presParOf" srcId="{7369C296-3933-43B3-BB6D-516138739BFA}" destId="{AC7A15F3-7A16-42F5-B2D0-CB66C04EF7AF}" srcOrd="6" destOrd="0" presId="urn:microsoft.com/office/officeart/2005/8/layout/chevron2"/>
    <dgm:cxn modelId="{8AB5EA41-9367-479A-A539-0F80813F3F52}" type="presParOf" srcId="{AC7A15F3-7A16-42F5-B2D0-CB66C04EF7AF}" destId="{4B764D37-2BD7-4B34-A902-234A265F0504}" srcOrd="0" destOrd="0" presId="urn:microsoft.com/office/officeart/2005/8/layout/chevron2"/>
    <dgm:cxn modelId="{DEAA262B-B3C8-44B1-A03A-0F6E5F34F25F}" type="presParOf" srcId="{AC7A15F3-7A16-42F5-B2D0-CB66C04EF7AF}" destId="{F1C50291-2240-409D-B380-C75143106C9A}" srcOrd="1" destOrd="0" presId="urn:microsoft.com/office/officeart/2005/8/layout/chevron2"/>
    <dgm:cxn modelId="{033DA0DE-B809-409E-BBB3-4C55B140EBE4}" type="presParOf" srcId="{7369C296-3933-43B3-BB6D-516138739BFA}" destId="{A02111CF-12C1-4CC3-BD22-9B4453742E6D}" srcOrd="7" destOrd="0" presId="urn:microsoft.com/office/officeart/2005/8/layout/chevron2"/>
    <dgm:cxn modelId="{865E26CE-6ABB-41E6-B2C1-FD2A2CB7C9EE}" type="presParOf" srcId="{7369C296-3933-43B3-BB6D-516138739BFA}" destId="{AC2B4F96-4CD1-4F11-A141-93B38E71CD00}" srcOrd="8" destOrd="0" presId="urn:microsoft.com/office/officeart/2005/8/layout/chevron2"/>
    <dgm:cxn modelId="{BDC5DB0B-9FC3-4925-9B44-5692072A207E}" type="presParOf" srcId="{AC2B4F96-4CD1-4F11-A141-93B38E71CD00}" destId="{98C93C5F-DF2C-4C7D-A940-C5ECA83E6FFC}" srcOrd="0" destOrd="0" presId="urn:microsoft.com/office/officeart/2005/8/layout/chevron2"/>
    <dgm:cxn modelId="{2920BA62-1F78-44E5-BC24-AF2B450E95AA}" type="presParOf" srcId="{AC2B4F96-4CD1-4F11-A141-93B38E71CD00}" destId="{76BB1337-1466-44DB-8BF7-DB4D9ED70962}" srcOrd="1" destOrd="0" presId="urn:microsoft.com/office/officeart/2005/8/layout/chevron2"/>
    <dgm:cxn modelId="{BD011A80-2DB1-4694-959A-89A0A14490BE}" type="presParOf" srcId="{7369C296-3933-43B3-BB6D-516138739BFA}" destId="{55A465C9-9136-4F9C-A06E-07C57D1D3AE9}" srcOrd="9" destOrd="0" presId="urn:microsoft.com/office/officeart/2005/8/layout/chevron2"/>
    <dgm:cxn modelId="{420DD5BB-C2E2-448A-9F2E-31F6BAAE316A}" type="presParOf" srcId="{7369C296-3933-43B3-BB6D-516138739BFA}" destId="{EDC0E555-97C3-4C91-8100-956AF27E84EA}" srcOrd="10" destOrd="0" presId="urn:microsoft.com/office/officeart/2005/8/layout/chevron2"/>
    <dgm:cxn modelId="{DE7D0E81-AC98-453A-AE8A-CF3212093761}" type="presParOf" srcId="{EDC0E555-97C3-4C91-8100-956AF27E84EA}" destId="{897250C3-C341-4437-9D5B-990BC8E96596}" srcOrd="0" destOrd="0" presId="urn:microsoft.com/office/officeart/2005/8/layout/chevron2"/>
    <dgm:cxn modelId="{30E1D4A7-0A7F-4D05-850A-C28D9C93E3CF}" type="presParOf" srcId="{EDC0E555-97C3-4C91-8100-956AF27E84EA}" destId="{549D6087-C878-4909-870F-1649E52D524D}" srcOrd="1" destOrd="0" presId="urn:microsoft.com/office/officeart/2005/8/layout/chevron2"/>
    <dgm:cxn modelId="{70786052-E612-4126-9A71-96C3DF3C143F}" type="presParOf" srcId="{7369C296-3933-43B3-BB6D-516138739BFA}" destId="{7E5E8C5E-1E07-4867-96BF-8754E3941D0F}" srcOrd="11" destOrd="0" presId="urn:microsoft.com/office/officeart/2005/8/layout/chevron2"/>
    <dgm:cxn modelId="{7BBD31FE-973A-4D83-8E53-6F139A6DF6ED}" type="presParOf" srcId="{7369C296-3933-43B3-BB6D-516138739BFA}" destId="{82F1D4BA-9117-419D-A00D-EB7C54EC4610}" srcOrd="12" destOrd="0" presId="urn:microsoft.com/office/officeart/2005/8/layout/chevron2"/>
    <dgm:cxn modelId="{8AAFC482-B56F-497A-9DB7-397F946DF0CB}" type="presParOf" srcId="{82F1D4BA-9117-419D-A00D-EB7C54EC4610}" destId="{5C1E37A1-C122-401D-BE4B-BB7240E00748}" srcOrd="0" destOrd="0" presId="urn:microsoft.com/office/officeart/2005/8/layout/chevron2"/>
    <dgm:cxn modelId="{C5663E06-17CD-4443-A629-8328B15EE073}" type="presParOf" srcId="{82F1D4BA-9117-419D-A00D-EB7C54EC4610}" destId="{6D2B6986-A6B8-4255-9798-1A74DD5B693D}"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86C7E-2DC0-47DB-B741-6310795A2804}">
      <dsp:nvSpPr>
        <dsp:cNvPr id="0" name=""/>
        <dsp:cNvSpPr/>
      </dsp:nvSpPr>
      <dsp:spPr>
        <a:xfrm rot="5400000">
          <a:off x="-117072" y="586306"/>
          <a:ext cx="863229" cy="604260"/>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First hour: Listen</a:t>
          </a:r>
        </a:p>
      </dsp:txBody>
      <dsp:txXfrm rot="-5400000">
        <a:off x="12413" y="758951"/>
        <a:ext cx="604260" cy="258969"/>
      </dsp:txXfrm>
    </dsp:sp>
    <dsp:sp modelId="{B1A483B3-6058-4182-A9CD-108495244C3D}">
      <dsp:nvSpPr>
        <dsp:cNvPr id="0" name=""/>
        <dsp:cNvSpPr/>
      </dsp:nvSpPr>
      <dsp:spPr>
        <a:xfrm rot="5400000">
          <a:off x="2848003" y="-1894196"/>
          <a:ext cx="909002" cy="5396489"/>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Let the student share their experience and feelings without interruption. Support by SSO/Chaplain/ Girls, Boys Advisor.</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sp:txBody>
      <dsp:txXfrm rot="-5400000">
        <a:off x="604260" y="393921"/>
        <a:ext cx="5352115" cy="820254"/>
      </dsp:txXfrm>
    </dsp:sp>
    <dsp:sp modelId="{91F3BBEC-C826-4FE2-B5A6-D9D420294D76}">
      <dsp:nvSpPr>
        <dsp:cNvPr id="0" name=""/>
        <dsp:cNvSpPr/>
      </dsp:nvSpPr>
      <dsp:spPr>
        <a:xfrm rot="5400000">
          <a:off x="-117072" y="1809471"/>
          <a:ext cx="863229" cy="604260"/>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1: Document</a:t>
          </a:r>
        </a:p>
      </dsp:txBody>
      <dsp:txXfrm rot="-5400000">
        <a:off x="12413" y="1982116"/>
        <a:ext cx="604260" cy="258969"/>
      </dsp:txXfrm>
    </dsp:sp>
    <dsp:sp modelId="{948104D1-0A58-45B6-A35F-1B23DADA3F91}">
      <dsp:nvSpPr>
        <dsp:cNvPr id="0" name=""/>
        <dsp:cNvSpPr/>
      </dsp:nvSpPr>
      <dsp:spPr>
        <a:xfrm rot="5400000">
          <a:off x="2664479" y="-709130"/>
          <a:ext cx="1276051" cy="5396489"/>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Record in Sentral</a:t>
          </a:r>
          <a:endParaRPr lang="en-AU" sz="1000" kern="1200">
            <a:solidFill>
              <a:schemeClr val="accent1"/>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Notify school executive of incident as required in line with Behaviour Management Flowchart</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Notify parent/carer </a:t>
          </a:r>
          <a:r>
            <a:rPr lang="en-US" sz="1000" kern="1200" dirty="0">
              <a:solidFill>
                <a:srgbClr val="000000">
                  <a:hueOff val="0"/>
                  <a:satOff val="0"/>
                  <a:lumOff val="0"/>
                  <a:alphaOff val="0"/>
                </a:srgbClr>
              </a:solidFill>
              <a:latin typeface="Public Sans Light"/>
              <a:ea typeface="+mn-ea"/>
              <a:cs typeface="+mn-cs"/>
            </a:rPr>
            <a:t>that the issue of concern is being investigated</a:t>
          </a:r>
          <a:endParaRPr lang="en-AU" sz="1000" kern="1200">
            <a:solidFill>
              <a:srgbClr val="000000">
                <a:hueOff val="0"/>
                <a:satOff val="0"/>
                <a:lumOff val="0"/>
                <a:alphaOff val="0"/>
              </a:srgbClr>
            </a:solidFill>
            <a:latin typeface="Public Sans Light"/>
            <a:ea typeface="+mn-ea"/>
            <a:cs typeface="+mn-cs"/>
          </a:endParaRPr>
        </a:p>
      </dsp:txBody>
      <dsp:txXfrm rot="-5400000">
        <a:off x="604260" y="1413381"/>
        <a:ext cx="5334197" cy="1151467"/>
      </dsp:txXfrm>
    </dsp:sp>
    <dsp:sp modelId="{753AB32E-E82C-42C4-97D5-A38527B61DB0}">
      <dsp:nvSpPr>
        <dsp:cNvPr id="0" name=""/>
        <dsp:cNvSpPr/>
      </dsp:nvSpPr>
      <dsp:spPr>
        <a:xfrm rot="5400000">
          <a:off x="-129484" y="2969599"/>
          <a:ext cx="863229" cy="604260"/>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2: Collect</a:t>
          </a:r>
        </a:p>
      </dsp:txBody>
      <dsp:txXfrm rot="-5400000">
        <a:off x="1" y="3142244"/>
        <a:ext cx="604260" cy="258969"/>
      </dsp:txXfrm>
    </dsp:sp>
    <dsp:sp modelId="{22E4EBDE-0C79-4326-8551-66D2572FCA0F}">
      <dsp:nvSpPr>
        <dsp:cNvPr id="0" name=""/>
        <dsp:cNvSpPr/>
      </dsp:nvSpPr>
      <dsp:spPr>
        <a:xfrm rot="5400000">
          <a:off x="2849538" y="485991"/>
          <a:ext cx="905933" cy="5396489"/>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Review any previous Sentral reports or records for students involved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Make sure you can answer who, what, where, when and how</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Clarify information with student and check on their wellbeing. Further check in with SSO</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Check if class changes, PGD areas etc need to be monitored</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Notify staff of how they can support the students wellbeing/girls/boys advisor</a:t>
          </a:r>
        </a:p>
      </dsp:txBody>
      <dsp:txXfrm rot="-5400000">
        <a:off x="604260" y="2775493"/>
        <a:ext cx="5352265" cy="817485"/>
      </dsp:txXfrm>
    </dsp:sp>
    <dsp:sp modelId="{4B764D37-2BD7-4B34-A902-234A265F0504}">
      <dsp:nvSpPr>
        <dsp:cNvPr id="0" name=""/>
        <dsp:cNvSpPr/>
      </dsp:nvSpPr>
      <dsp:spPr>
        <a:xfrm rot="5400000">
          <a:off x="-129484" y="3980867"/>
          <a:ext cx="863229" cy="604260"/>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3: Discuss</a:t>
          </a:r>
        </a:p>
      </dsp:txBody>
      <dsp:txXfrm rot="-5400000">
        <a:off x="1" y="4153512"/>
        <a:ext cx="604260" cy="258969"/>
      </dsp:txXfrm>
    </dsp:sp>
    <dsp:sp modelId="{F1C50291-2240-409D-B380-C75143106C9A}">
      <dsp:nvSpPr>
        <dsp:cNvPr id="0" name=""/>
        <dsp:cNvSpPr/>
      </dsp:nvSpPr>
      <dsp:spPr>
        <a:xfrm rot="5400000">
          <a:off x="2809700" y="1498651"/>
          <a:ext cx="985609" cy="5396489"/>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Evaluate the information to determine nature and severity of any bullying</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Make a time to meet with the student to discuss next steps. Plan regular check ins and who the contact person will be.</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Engage the student as part of the solution - identify what they believe will help to address the issue</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the student and parent/carer with information about student support network</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Agree to a plan of action and timeline for the student, parent and yourself</a:t>
          </a:r>
        </a:p>
      </dsp:txBody>
      <dsp:txXfrm rot="-5400000">
        <a:off x="604261" y="3752204"/>
        <a:ext cx="5348376" cy="889383"/>
      </dsp:txXfrm>
    </dsp:sp>
    <dsp:sp modelId="{98C93C5F-DF2C-4C7D-A940-C5ECA83E6FFC}">
      <dsp:nvSpPr>
        <dsp:cNvPr id="0" name=""/>
        <dsp:cNvSpPr/>
      </dsp:nvSpPr>
      <dsp:spPr>
        <a:xfrm rot="5400000">
          <a:off x="-129484" y="4903908"/>
          <a:ext cx="863229" cy="604260"/>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4: Implement</a:t>
          </a:r>
        </a:p>
      </dsp:txBody>
      <dsp:txXfrm rot="-5400000">
        <a:off x="1" y="5076553"/>
        <a:ext cx="604260" cy="258969"/>
      </dsp:txXfrm>
    </dsp:sp>
    <dsp:sp modelId="{76BB1337-1466-44DB-8BF7-DB4D9ED70962}">
      <dsp:nvSpPr>
        <dsp:cNvPr id="0" name=""/>
        <dsp:cNvSpPr/>
      </dsp:nvSpPr>
      <dsp:spPr>
        <a:xfrm rot="5400000">
          <a:off x="2954768" y="2427843"/>
          <a:ext cx="696660" cy="5395302"/>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Document the plan of action in Sentral</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Complete all actions agreed with student and parent/carer within agreed timeframes</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Monitor student and check in regularly on their wellbeing</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Seek assistance from student support network if needed</a:t>
          </a:r>
        </a:p>
      </dsp:txBody>
      <dsp:txXfrm rot="-5400000">
        <a:off x="605447" y="4811172"/>
        <a:ext cx="5361294" cy="628644"/>
      </dsp:txXfrm>
    </dsp:sp>
    <dsp:sp modelId="{897250C3-C341-4437-9D5B-990BC8E96596}">
      <dsp:nvSpPr>
        <dsp:cNvPr id="0" name=""/>
        <dsp:cNvSpPr/>
      </dsp:nvSpPr>
      <dsp:spPr>
        <a:xfrm rot="5400000">
          <a:off x="-129484" y="5738331"/>
          <a:ext cx="863229" cy="604260"/>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5: Review</a:t>
          </a:r>
        </a:p>
      </dsp:txBody>
      <dsp:txXfrm rot="-5400000">
        <a:off x="1" y="5910976"/>
        <a:ext cx="604260" cy="258969"/>
      </dsp:txXfrm>
    </dsp:sp>
    <dsp:sp modelId="{549D6087-C878-4909-870F-1649E52D524D}">
      <dsp:nvSpPr>
        <dsp:cNvPr id="0" name=""/>
        <dsp:cNvSpPr/>
      </dsp:nvSpPr>
      <dsp:spPr>
        <a:xfrm rot="5400000">
          <a:off x="2930297" y="3235243"/>
          <a:ext cx="744415" cy="5396489"/>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Meet with the student to review situation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Discuss what has changed, improved or worsened </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Explore other options for strengthening student wellbeing or safety</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Report back to parent/carer.</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Record outcomes in Sentral</a:t>
          </a:r>
        </a:p>
      </dsp:txBody>
      <dsp:txXfrm rot="-5400000">
        <a:off x="604261" y="5597619"/>
        <a:ext cx="5360150" cy="671737"/>
      </dsp:txXfrm>
    </dsp:sp>
    <dsp:sp modelId="{5C1E37A1-C122-401D-BE4B-BB7240E00748}">
      <dsp:nvSpPr>
        <dsp:cNvPr id="0" name=""/>
        <dsp:cNvSpPr/>
      </dsp:nvSpPr>
      <dsp:spPr>
        <a:xfrm rot="5400000">
          <a:off x="-129484" y="6698632"/>
          <a:ext cx="863229" cy="604260"/>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a:solidFill>
                <a:srgbClr val="FFFFFF"/>
              </a:solidFill>
              <a:latin typeface="Public Sans Light"/>
              <a:ea typeface="+mn-ea"/>
              <a:cs typeface="+mn-cs"/>
            </a:rPr>
            <a:t>Ongoing follow-up</a:t>
          </a:r>
        </a:p>
      </dsp:txBody>
      <dsp:txXfrm rot="-5400000">
        <a:off x="1" y="6871277"/>
        <a:ext cx="604260" cy="258969"/>
      </dsp:txXfrm>
    </dsp:sp>
    <dsp:sp modelId="{6D2B6986-A6B8-4255-9798-1A74DD5B693D}">
      <dsp:nvSpPr>
        <dsp:cNvPr id="0" name=""/>
        <dsp:cNvSpPr/>
      </dsp:nvSpPr>
      <dsp:spPr>
        <a:xfrm rot="5400000">
          <a:off x="2860667" y="4168684"/>
          <a:ext cx="883674" cy="5396489"/>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Record notes of follow-up meetings in </a:t>
          </a:r>
          <a:r>
            <a:rPr lang="en-AU" sz="1000" kern="1200">
              <a:solidFill>
                <a:srgbClr val="000000">
                  <a:hueOff val="0"/>
                  <a:satOff val="0"/>
                  <a:lumOff val="0"/>
                  <a:alphaOff val="0"/>
                </a:srgbClr>
              </a:solidFill>
              <a:latin typeface="Public Sans Light"/>
              <a:ea typeface="+mn-ea"/>
              <a:cs typeface="+mn-cs"/>
            </a:rPr>
            <a:t>Sentral</a:t>
          </a: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kern="1200">
            <a:solidFill>
              <a:srgbClr val="000000">
                <a:hueOff val="0"/>
                <a:satOff val="0"/>
                <a:lumOff val="0"/>
                <a:alphaOff val="0"/>
              </a:srgbClr>
            </a:solidFill>
            <a:latin typeface="Public Sans Light"/>
            <a:ea typeface="+mn-ea"/>
            <a:cs typeface="+mn-cs"/>
          </a:endParaRPr>
        </a:p>
      </dsp:txBody>
      <dsp:txXfrm rot="-5400000">
        <a:off x="604260" y="6468229"/>
        <a:ext cx="5353352" cy="7974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558178C0F14D69B1445F654603F41F"/>
        <w:category>
          <w:name w:val="General"/>
          <w:gallery w:val="placeholder"/>
        </w:category>
        <w:types>
          <w:type w:val="bbPlcHdr"/>
        </w:types>
        <w:behaviors>
          <w:behavior w:val="content"/>
        </w:behaviors>
        <w:guid w:val="{65D7853A-E26C-41DC-B0E8-9ABD5F96381D}"/>
      </w:docPartPr>
      <w:docPartBody>
        <w:p w:rsidR="00B15A00" w:rsidRDefault="00B47E04">
          <w:pPr>
            <w:pStyle w:val="F3558178C0F14D69B1445F654603F41F"/>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ublic Sans Light">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Public Sans SemiBold">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Public Sans Medium">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A00"/>
    <w:rsid w:val="00052083"/>
    <w:rsid w:val="00077D1D"/>
    <w:rsid w:val="000E649A"/>
    <w:rsid w:val="00177634"/>
    <w:rsid w:val="001E1436"/>
    <w:rsid w:val="001F3D9C"/>
    <w:rsid w:val="00232291"/>
    <w:rsid w:val="002456C4"/>
    <w:rsid w:val="00250206"/>
    <w:rsid w:val="00252A1F"/>
    <w:rsid w:val="002F40B0"/>
    <w:rsid w:val="00367A52"/>
    <w:rsid w:val="003C202C"/>
    <w:rsid w:val="003C4C60"/>
    <w:rsid w:val="005036D4"/>
    <w:rsid w:val="00512448"/>
    <w:rsid w:val="0051376E"/>
    <w:rsid w:val="00524647"/>
    <w:rsid w:val="00530A86"/>
    <w:rsid w:val="005E5FE3"/>
    <w:rsid w:val="006159A7"/>
    <w:rsid w:val="006B494C"/>
    <w:rsid w:val="007531D8"/>
    <w:rsid w:val="00806AA1"/>
    <w:rsid w:val="00895030"/>
    <w:rsid w:val="008F2894"/>
    <w:rsid w:val="00933052"/>
    <w:rsid w:val="00951012"/>
    <w:rsid w:val="00A57AB9"/>
    <w:rsid w:val="00A61ACD"/>
    <w:rsid w:val="00A656D5"/>
    <w:rsid w:val="00AB351D"/>
    <w:rsid w:val="00B15A00"/>
    <w:rsid w:val="00B421ED"/>
    <w:rsid w:val="00B47E04"/>
    <w:rsid w:val="00B873F8"/>
    <w:rsid w:val="00C632BA"/>
    <w:rsid w:val="00C77D0F"/>
    <w:rsid w:val="00CD717F"/>
    <w:rsid w:val="00E1343A"/>
    <w:rsid w:val="00E42113"/>
    <w:rsid w:val="00E56EAE"/>
    <w:rsid w:val="00EC1D73"/>
    <w:rsid w:val="00F050EC"/>
    <w:rsid w:val="00F10C98"/>
    <w:rsid w:val="00F12BF9"/>
    <w:rsid w:val="00F575F3"/>
    <w:rsid w:val="00F66DE5"/>
    <w:rsid w:val="00F969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558178C0F14D69B1445F654603F41F">
    <w:name w:val="F3558178C0F14D69B1445F654603F4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0e47d3-8ad7-4a44-b0dd-257eb51b07e1" xsi:nil="true"/>
    <lcf76f155ced4ddcb4097134ff3c332f xmlns="bcdf60a0-7d1e-4280-9d48-2463bc0c45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E9D06F8314BB4E80B9417A2F35A267" ma:contentTypeVersion="18" ma:contentTypeDescription="Create a new document." ma:contentTypeScope="" ma:versionID="90ca5e5093f2fc4bd5c74887287d1537">
  <xsd:schema xmlns:xsd="http://www.w3.org/2001/XMLSchema" xmlns:xs="http://www.w3.org/2001/XMLSchema" xmlns:p="http://schemas.microsoft.com/office/2006/metadata/properties" xmlns:ns2="bcdf60a0-7d1e-4280-9d48-2463bc0c454e" xmlns:ns3="340e47d3-8ad7-4a44-b0dd-257eb51b07e1" targetNamespace="http://schemas.microsoft.com/office/2006/metadata/properties" ma:root="true" ma:fieldsID="aed009c1275de347122f410cacda5c81" ns2:_="" ns3:_="">
    <xsd:import namespace="bcdf60a0-7d1e-4280-9d48-2463bc0c454e"/>
    <xsd:import namespace="340e47d3-8ad7-4a44-b0dd-257eb51b0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f60a0-7d1e-4280-9d48-2463bc0c4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0e47d3-8ad7-4a44-b0dd-257eb51b07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9ba63e-9a50-4519-abb7-e24e269885e6}" ma:internalName="TaxCatchAll" ma:showField="CatchAllData" ma:web="340e47d3-8ad7-4a44-b0dd-257eb51b07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340e47d3-8ad7-4a44-b0dd-257eb51b07e1"/>
    <ds:schemaRef ds:uri="bcdf60a0-7d1e-4280-9d48-2463bc0c454e"/>
  </ds:schemaRefs>
</ds:datastoreItem>
</file>

<file path=customXml/itemProps2.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3.xml><?xml version="1.0" encoding="utf-8"?>
<ds:datastoreItem xmlns:ds="http://schemas.openxmlformats.org/officeDocument/2006/customXml" ds:itemID="{22C9E480-1C4A-4AD4-8BAC-11695F932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f60a0-7d1e-4280-9d48-2463bc0c454e"/>
    <ds:schemaRef ds:uri="340e47d3-8ad7-4a44-b0dd-257eb51b0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DoE_Word_Branded_Template_2023</Template>
  <TotalTime>13</TotalTime>
  <Pages>16</Pages>
  <Words>4465</Words>
  <Characters>27015</Characters>
  <Application>Microsoft Office Word</Application>
  <DocSecurity>0</DocSecurity>
  <Lines>900</Lines>
  <Paragraphs>437</Paragraphs>
  <ScaleCrop>false</ScaleCrop>
  <HeadingPairs>
    <vt:vector size="2" baseType="variant">
      <vt:variant>
        <vt:lpstr>Title</vt:lpstr>
      </vt:variant>
      <vt:variant>
        <vt:i4>1</vt:i4>
      </vt:variant>
    </vt:vector>
  </HeadingPairs>
  <TitlesOfParts>
    <vt:vector size="1" baseType="lpstr">
      <vt:lpstr>Glenmore Park High School Behaviour Support and Management Plan</vt:lpstr>
    </vt:vector>
  </TitlesOfParts>
  <Company/>
  <LinksUpToDate>false</LinksUpToDate>
  <CharactersWithSpaces>31043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Glenmore Park High School Behaviour Support and Management Plan</dc:title>
  <dc:subject/>
  <dc:creator>Kylie Turner</dc:creator>
  <cp:keywords/>
  <dc:description/>
  <cp:lastModifiedBy>Fin Campbell</cp:lastModifiedBy>
  <cp:revision>7</cp:revision>
  <cp:lastPrinted>2024-06-12T02:47:00Z</cp:lastPrinted>
  <dcterms:created xsi:type="dcterms:W3CDTF">2024-08-01T06:11:00Z</dcterms:created>
  <dcterms:modified xsi:type="dcterms:W3CDTF">2024-08-01T08:57:00Z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0x01010083E9D06F8314BB4E80B9417A2F35A267</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2023-08-20T10:45:23Z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6d3ed0bb-dc45-4f7a-90d6-a9aaa392d9a6</vt:lpwstr>
  </property>
  <property fmtid="{D5CDD505-2E9C-101B-9397-08002B2CF9AE}" pid="9" name="MSIP_Label_b603dfd7-d93a-4381-a340-2995d8282205_ContentBits">
    <vt:lpwstr>0</vt:lpwstr>
  </property>
  <property fmtid="{D5CDD505-2E9C-101B-9397-08002B2CF9AE}" pid="10" name="MediaServiceImageTags">
    <vt:lpwstr/>
  </property>
</Properties>
</file>